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FBC" w:rsidRPr="00FA7FBC" w:rsidRDefault="00FA7FBC" w:rsidP="00FA7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 ОБРАЗОВАНИЯ РЕСПУБЛИКИ БЕЛАРУСЬ</w:t>
      </w:r>
    </w:p>
    <w:p w:rsidR="00FA7FBC" w:rsidRPr="00FA7FBC" w:rsidRDefault="00FA7FBC" w:rsidP="00FA7FBC">
      <w:pPr>
        <w:spacing w:after="0" w:line="288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FA7FBC">
        <w:rPr>
          <w:rFonts w:ascii="Times New Roman" w:eastAsia="Times New Roman" w:hAnsi="Times New Roman" w:cs="Times New Roman"/>
          <w:sz w:val="28"/>
          <w:szCs w:val="28"/>
        </w:rPr>
        <w:t>Учебно-методическое объединение по образованию в области управления</w:t>
      </w:r>
    </w:p>
    <w:p w:rsidR="00FA7FBC" w:rsidRPr="00FA7FBC" w:rsidRDefault="00FA7FBC" w:rsidP="00FA7FBC">
      <w:pPr>
        <w:spacing w:after="0" w:line="288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FA7FBC" w:rsidRPr="00FA7FBC" w:rsidRDefault="00FA7FBC" w:rsidP="00FA7FBC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FA7FBC" w:rsidRPr="00FA7FBC" w:rsidRDefault="00FA7FBC" w:rsidP="00FA7FBC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b/>
          <w:bCs/>
          <w:sz w:val="28"/>
          <w:szCs w:val="28"/>
        </w:rPr>
        <w:t>УТВЕРЖДАЮ</w:t>
      </w:r>
    </w:p>
    <w:p w:rsidR="00FA7FBC" w:rsidRPr="00FA7FBC" w:rsidRDefault="00FA7FBC" w:rsidP="00FA7FBC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sz w:val="28"/>
          <w:szCs w:val="28"/>
        </w:rPr>
        <w:t xml:space="preserve">Первый заместитель Министра образования Республики Беларусь </w:t>
      </w:r>
    </w:p>
    <w:p w:rsidR="00FA7FBC" w:rsidRPr="00FA7FBC" w:rsidRDefault="00FA7FBC" w:rsidP="00FA7FBC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FA7FBC">
        <w:rPr>
          <w:rFonts w:ascii="Times New Roman" w:eastAsia="Times New Roman" w:hAnsi="Times New Roman" w:cs="Times New Roman"/>
          <w:sz w:val="28"/>
          <w:szCs w:val="28"/>
        </w:rPr>
        <w:t>________________ И.А.Старовойтова</w:t>
      </w:r>
    </w:p>
    <w:p w:rsidR="00FA7FBC" w:rsidRPr="00FA7FBC" w:rsidRDefault="00FA7FBC" w:rsidP="00FA7FBC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sz w:val="28"/>
          <w:szCs w:val="28"/>
        </w:rPr>
        <w:t>________________</w:t>
      </w:r>
    </w:p>
    <w:p w:rsidR="00FA7FBC" w:rsidRPr="00FA7FBC" w:rsidRDefault="00FA7FBC" w:rsidP="00FA7FBC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sz w:val="28"/>
          <w:szCs w:val="28"/>
        </w:rPr>
        <w:t>Регистрационный № ТД- _____ /тип.</w:t>
      </w:r>
    </w:p>
    <w:p w:rsidR="00FA7FBC" w:rsidRPr="00FA7FBC" w:rsidRDefault="00FA7FBC" w:rsidP="00FA7FBC">
      <w:pPr>
        <w:spacing w:before="480"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FBC" w:rsidRPr="00FA7FBC" w:rsidRDefault="00FA7FBC" w:rsidP="00FA7FBC">
      <w:pPr>
        <w:spacing w:before="480"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b/>
          <w:sz w:val="28"/>
          <w:szCs w:val="28"/>
        </w:rPr>
        <w:t>МЕНЕДЖМЕНТ</w:t>
      </w:r>
    </w:p>
    <w:p w:rsidR="00FA7FBC" w:rsidRPr="00FA7FBC" w:rsidRDefault="00FA7FBC" w:rsidP="00FA7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b/>
          <w:bCs/>
          <w:sz w:val="28"/>
          <w:szCs w:val="28"/>
        </w:rPr>
        <w:t>Типовая учебная программа по учебной дисциплине</w:t>
      </w:r>
    </w:p>
    <w:p w:rsidR="00FA7FBC" w:rsidRPr="00FA7FBC" w:rsidRDefault="00FA7FBC" w:rsidP="00FA7F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b/>
          <w:bCs/>
          <w:sz w:val="28"/>
          <w:szCs w:val="28"/>
        </w:rPr>
        <w:t>для специальности</w:t>
      </w:r>
    </w:p>
    <w:p w:rsidR="00FA7FBC" w:rsidRPr="00FA7FBC" w:rsidRDefault="00FA7FBC" w:rsidP="00FA7FBC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b/>
          <w:sz w:val="28"/>
          <w:szCs w:val="28"/>
        </w:rPr>
        <w:t>1-26 02 04 Документоведение (по направлениям)</w:t>
      </w:r>
    </w:p>
    <w:p w:rsidR="00FA7FBC" w:rsidRPr="00FA7FBC" w:rsidRDefault="00FA7FBC" w:rsidP="00FA7FBC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A7FBC" w:rsidRPr="00FA7FBC" w:rsidRDefault="00FA7FBC" w:rsidP="00FA7FBC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8"/>
        <w:gridCol w:w="4962"/>
      </w:tblGrid>
      <w:tr w:rsidR="00FA7FBC" w:rsidRPr="00FA7FBC" w:rsidTr="008D4231">
        <w:trPr>
          <w:trHeight w:val="4791"/>
        </w:trPr>
        <w:tc>
          <w:tcPr>
            <w:tcW w:w="4608" w:type="dxa"/>
          </w:tcPr>
          <w:p w:rsidR="00FA7FBC" w:rsidRPr="00FA7FBC" w:rsidRDefault="00FA7FBC" w:rsidP="00FA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FA7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FA7FBC" w:rsidRPr="00FA7FBC" w:rsidRDefault="00FA7FBC" w:rsidP="00FA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 Учебно-методического объединения по образованию в области управления</w:t>
            </w:r>
          </w:p>
          <w:p w:rsidR="00FA7FBC" w:rsidRPr="00FA7FBC" w:rsidRDefault="00FA7FBC" w:rsidP="00FA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_____________ Г.В.Пальчик </w:t>
            </w:r>
            <w:r w:rsidRPr="00FA7F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____.____.________.</w:t>
            </w:r>
          </w:p>
          <w:p w:rsidR="00FA7FBC" w:rsidRPr="00FA7FBC" w:rsidRDefault="00FA7FBC" w:rsidP="00FA7FB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FA7FBC" w:rsidRPr="00FA7FBC" w:rsidRDefault="00FA7FBC" w:rsidP="00FA7FBC">
            <w:pPr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FA7FBC" w:rsidRPr="00FA7FBC" w:rsidRDefault="00FA7FBC" w:rsidP="00FA7F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7F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СОГЛАСОВАНО</w:t>
            </w:r>
          </w:p>
          <w:p w:rsidR="00FA7FBC" w:rsidRPr="00FA7FBC" w:rsidRDefault="00FA7FBC" w:rsidP="00FA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Главного управления профессионального образования Министерства образования Республики Беларусь ________________ С.А.Касперович</w:t>
            </w:r>
            <w:r w:rsidRPr="00FA7F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____.____.________.</w:t>
            </w:r>
          </w:p>
          <w:p w:rsidR="00FA7FBC" w:rsidRPr="00FA7FBC" w:rsidRDefault="00FA7FBC" w:rsidP="00FA7FB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FA7FBC" w:rsidRPr="00FA7FBC" w:rsidRDefault="00FA7FBC" w:rsidP="00FA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eastAsia="Times New Roman" w:hAnsi="Times New Roman" w:cs="Times New Roman"/>
                <w:sz w:val="28"/>
                <w:szCs w:val="28"/>
              </w:rPr>
              <w:t>Проректор по научно-методической работе Государственного учреждения образования «Республиканский институт высшей школы»</w:t>
            </w:r>
          </w:p>
          <w:p w:rsidR="00FA7FBC" w:rsidRPr="00FA7FBC" w:rsidRDefault="00FA7FBC" w:rsidP="00FA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 И.В.Титович</w:t>
            </w:r>
          </w:p>
          <w:p w:rsidR="00FA7FBC" w:rsidRPr="00FA7FBC" w:rsidRDefault="00FA7FBC" w:rsidP="00FA7FB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eastAsia="Times New Roman" w:hAnsi="Times New Roman" w:cs="Times New Roman"/>
                <w:sz w:val="28"/>
                <w:szCs w:val="28"/>
              </w:rPr>
              <w:t>____.____.________.</w:t>
            </w:r>
          </w:p>
        </w:tc>
      </w:tr>
      <w:tr w:rsidR="00FA7FBC" w:rsidRPr="00FA7FBC" w:rsidTr="008D4231">
        <w:trPr>
          <w:trHeight w:val="1461"/>
        </w:trPr>
        <w:tc>
          <w:tcPr>
            <w:tcW w:w="4608" w:type="dxa"/>
          </w:tcPr>
          <w:p w:rsidR="00FA7FBC" w:rsidRPr="00FA7FBC" w:rsidRDefault="00FA7FBC" w:rsidP="00FA7FBC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FA7FBC" w:rsidRPr="00FA7FBC" w:rsidRDefault="00FA7FBC" w:rsidP="00FA7FBC">
            <w:pPr>
              <w:spacing w:before="120"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eastAsia="Times New Roman" w:hAnsi="Times New Roman" w:cs="Times New Roman"/>
                <w:sz w:val="28"/>
                <w:szCs w:val="28"/>
              </w:rPr>
              <w:t>Эксперт-нормоконтролёр</w:t>
            </w:r>
          </w:p>
          <w:p w:rsidR="00FA7FBC" w:rsidRPr="00FA7FBC" w:rsidRDefault="00FA7FBC" w:rsidP="00FA7FBC">
            <w:pPr>
              <w:spacing w:before="120" w:after="0" w:line="240" w:lineRule="auto"/>
              <w:ind w:left="252" w:hanging="25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A7FB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</w:t>
            </w:r>
          </w:p>
          <w:p w:rsidR="00FA7FBC" w:rsidRPr="00FA7FBC" w:rsidRDefault="00FA7FBC" w:rsidP="00FA7FBC">
            <w:pPr>
              <w:spacing w:before="120"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eastAsia="Times New Roman" w:hAnsi="Times New Roman" w:cs="Times New Roman"/>
                <w:sz w:val="28"/>
                <w:szCs w:val="28"/>
              </w:rPr>
              <w:t>____.____.________.</w:t>
            </w:r>
          </w:p>
          <w:p w:rsidR="00FA7FBC" w:rsidRPr="00FA7FBC" w:rsidRDefault="00FA7FBC" w:rsidP="00FA7FBC">
            <w:pPr>
              <w:spacing w:before="120"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FA7FBC" w:rsidRPr="00FA7FBC" w:rsidRDefault="00FA7FBC" w:rsidP="00FA7F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sz w:val="28"/>
          <w:szCs w:val="28"/>
        </w:rPr>
        <w:t>Минск 201__</w:t>
      </w:r>
    </w:p>
    <w:p w:rsidR="00BA4EC3" w:rsidRPr="00026BE8" w:rsidRDefault="00FA7FBC" w:rsidP="00DE4F01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sz w:val="28"/>
          <w:szCs w:val="28"/>
        </w:rPr>
        <w:br w:type="column"/>
      </w:r>
      <w:r w:rsidR="00BA4EC3" w:rsidRPr="00026BE8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Составител</w:t>
      </w:r>
      <w:r>
        <w:rPr>
          <w:rFonts w:ascii="Times New Roman" w:hAnsi="Times New Roman" w:cs="Times New Roman"/>
          <w:b/>
          <w:caps/>
          <w:sz w:val="28"/>
          <w:szCs w:val="28"/>
        </w:rPr>
        <w:t>Ь</w:t>
      </w:r>
      <w:r w:rsidR="00BA4EC3" w:rsidRPr="00026BE8">
        <w:rPr>
          <w:rFonts w:ascii="Times New Roman" w:hAnsi="Times New Roman" w:cs="Times New Roman"/>
          <w:b/>
          <w:caps/>
          <w:sz w:val="28"/>
          <w:szCs w:val="28"/>
        </w:rPr>
        <w:t>:</w:t>
      </w:r>
    </w:p>
    <w:p w:rsidR="00BA4EC3" w:rsidRDefault="006072CB" w:rsidP="00DE4F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b/>
          <w:iCs/>
          <w:sz w:val="28"/>
          <w:szCs w:val="28"/>
          <w:lang w:val="be-BY"/>
        </w:rPr>
        <w:t>Тележн</w:t>
      </w:r>
      <w:r w:rsidRPr="00FA7FBC">
        <w:rPr>
          <w:rFonts w:ascii="Times New Roman" w:hAnsi="Times New Roman" w:cs="Times New Roman"/>
          <w:b/>
          <w:iCs/>
          <w:sz w:val="28"/>
          <w:szCs w:val="28"/>
        </w:rPr>
        <w:t>и</w:t>
      </w:r>
      <w:r w:rsidRPr="00FA7FBC">
        <w:rPr>
          <w:rFonts w:ascii="Times New Roman" w:hAnsi="Times New Roman" w:cs="Times New Roman"/>
          <w:b/>
          <w:iCs/>
          <w:sz w:val="28"/>
          <w:szCs w:val="28"/>
          <w:lang w:val="be-BY"/>
        </w:rPr>
        <w:t>ков В.И.</w:t>
      </w:r>
      <w:r w:rsidR="00FA7FBC" w:rsidRPr="00FA7FBC">
        <w:rPr>
          <w:rFonts w:ascii="Times New Roman" w:hAnsi="Times New Roman" w:cs="Times New Roman"/>
          <w:b/>
          <w:iCs/>
          <w:sz w:val="28"/>
          <w:szCs w:val="28"/>
          <w:lang w:val="be-BY"/>
        </w:rPr>
        <w:t>,</w:t>
      </w:r>
      <w:r w:rsidRPr="00026BE8">
        <w:rPr>
          <w:rFonts w:ascii="Times New Roman" w:hAnsi="Times New Roman" w:cs="Times New Roman"/>
          <w:iCs/>
          <w:sz w:val="28"/>
          <w:szCs w:val="28"/>
          <w:lang w:val="be-BY"/>
        </w:rPr>
        <w:t xml:space="preserve"> доцент кафедры </w:t>
      </w:r>
      <w:r w:rsidR="009D499E">
        <w:rPr>
          <w:rFonts w:ascii="Times New Roman" w:hAnsi="Times New Roman" w:cs="Times New Roman"/>
          <w:iCs/>
          <w:sz w:val="28"/>
          <w:szCs w:val="28"/>
          <w:lang w:val="be-BY"/>
        </w:rPr>
        <w:t xml:space="preserve">источниковедения </w:t>
      </w:r>
      <w:r w:rsidR="00BA4EC3" w:rsidRPr="00026BE8">
        <w:rPr>
          <w:rFonts w:ascii="Times New Roman" w:hAnsi="Times New Roman" w:cs="Times New Roman"/>
          <w:sz w:val="28"/>
          <w:szCs w:val="28"/>
        </w:rPr>
        <w:t>Белорусск</w:t>
      </w:r>
      <w:r w:rsidR="00FA7FBC">
        <w:rPr>
          <w:rFonts w:ascii="Times New Roman" w:hAnsi="Times New Roman" w:cs="Times New Roman"/>
          <w:sz w:val="28"/>
          <w:szCs w:val="28"/>
        </w:rPr>
        <w:t>ого</w:t>
      </w:r>
      <w:r w:rsidR="00BA4EC3" w:rsidRPr="00026BE8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FA7FBC">
        <w:rPr>
          <w:rFonts w:ascii="Times New Roman" w:hAnsi="Times New Roman" w:cs="Times New Roman"/>
          <w:sz w:val="28"/>
          <w:szCs w:val="28"/>
        </w:rPr>
        <w:t>ого</w:t>
      </w:r>
      <w:r w:rsidR="00BA4EC3" w:rsidRPr="00026BE8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 w:rsidR="00FA7FBC">
        <w:rPr>
          <w:rFonts w:ascii="Times New Roman" w:hAnsi="Times New Roman" w:cs="Times New Roman"/>
          <w:sz w:val="28"/>
          <w:szCs w:val="28"/>
        </w:rPr>
        <w:t>а</w:t>
      </w:r>
      <w:r w:rsidR="00BA4EC3" w:rsidRPr="00026BE8">
        <w:rPr>
          <w:rFonts w:ascii="Times New Roman" w:hAnsi="Times New Roman" w:cs="Times New Roman"/>
          <w:sz w:val="28"/>
          <w:szCs w:val="28"/>
        </w:rPr>
        <w:t xml:space="preserve">, </w:t>
      </w:r>
      <w:r w:rsidRPr="00026BE8">
        <w:rPr>
          <w:rFonts w:ascii="Times New Roman" w:hAnsi="Times New Roman" w:cs="Times New Roman"/>
          <w:sz w:val="28"/>
          <w:szCs w:val="28"/>
        </w:rPr>
        <w:t>кандидат</w:t>
      </w:r>
      <w:r w:rsidR="00BA4EC3" w:rsidRPr="00026BE8">
        <w:rPr>
          <w:rFonts w:ascii="Times New Roman" w:hAnsi="Times New Roman" w:cs="Times New Roman"/>
          <w:sz w:val="28"/>
          <w:szCs w:val="28"/>
        </w:rPr>
        <w:t xml:space="preserve"> экономических наук, </w:t>
      </w:r>
      <w:r w:rsidRPr="00026BE8">
        <w:rPr>
          <w:rFonts w:ascii="Times New Roman" w:hAnsi="Times New Roman" w:cs="Times New Roman"/>
          <w:sz w:val="28"/>
          <w:szCs w:val="28"/>
        </w:rPr>
        <w:t>доцент</w:t>
      </w:r>
      <w:r w:rsidR="00752925">
        <w:rPr>
          <w:rFonts w:ascii="Times New Roman" w:hAnsi="Times New Roman" w:cs="Times New Roman"/>
          <w:sz w:val="28"/>
          <w:szCs w:val="28"/>
        </w:rPr>
        <w:t>;</w:t>
      </w:r>
    </w:p>
    <w:p w:rsidR="00752925" w:rsidRPr="00026BE8" w:rsidRDefault="00752925" w:rsidP="00DE4F0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2925">
        <w:rPr>
          <w:rFonts w:ascii="Times New Roman" w:hAnsi="Times New Roman" w:cs="Times New Roman"/>
          <w:b/>
          <w:iCs/>
          <w:sz w:val="28"/>
          <w:szCs w:val="28"/>
        </w:rPr>
        <w:t>Ходин С.Н</w:t>
      </w:r>
      <w:r w:rsidRPr="00F061EA">
        <w:rPr>
          <w:rFonts w:ascii="Times New Roman" w:hAnsi="Times New Roman" w:cs="Times New Roman"/>
          <w:iCs/>
          <w:sz w:val="28"/>
          <w:szCs w:val="28"/>
        </w:rPr>
        <w:t>.,</w:t>
      </w:r>
      <w:r w:rsidRPr="00F061EA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F061EA">
        <w:rPr>
          <w:rFonts w:ascii="Times New Roman" w:hAnsi="Times New Roman" w:cs="Times New Roman"/>
          <w:iCs/>
          <w:sz w:val="28"/>
          <w:szCs w:val="28"/>
        </w:rPr>
        <w:t>профессор кафедры источниковедения Белорусского государственного университета, доктор исторических наук</w:t>
      </w:r>
      <w:r>
        <w:rPr>
          <w:rFonts w:ascii="Times New Roman" w:hAnsi="Times New Roman" w:cs="Times New Roman"/>
          <w:iCs/>
          <w:sz w:val="28"/>
          <w:szCs w:val="28"/>
        </w:rPr>
        <w:t>, доцент.</w:t>
      </w:r>
    </w:p>
    <w:p w:rsidR="00BA4EC3" w:rsidRDefault="00BA4EC3" w:rsidP="00DE4F0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45825" w:rsidRDefault="00145825" w:rsidP="00DE4F0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45825" w:rsidRPr="00026BE8" w:rsidRDefault="00145825" w:rsidP="00DE4F0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FA7FBC" w:rsidRDefault="00FA7FBC" w:rsidP="00DE4F01">
      <w:pPr>
        <w:pStyle w:val="3"/>
        <w:spacing w:line="240" w:lineRule="auto"/>
        <w:ind w:firstLine="0"/>
        <w:rPr>
          <w:caps/>
          <w:szCs w:val="28"/>
        </w:rPr>
      </w:pPr>
    </w:p>
    <w:p w:rsidR="00BA4EC3" w:rsidRPr="00026BE8" w:rsidRDefault="00BA4EC3" w:rsidP="00DE4F01">
      <w:pPr>
        <w:pStyle w:val="3"/>
        <w:spacing w:line="240" w:lineRule="auto"/>
        <w:ind w:firstLine="0"/>
        <w:rPr>
          <w:caps/>
          <w:szCs w:val="28"/>
        </w:rPr>
      </w:pPr>
      <w:r w:rsidRPr="00026BE8">
        <w:rPr>
          <w:caps/>
          <w:szCs w:val="28"/>
        </w:rPr>
        <w:t>Рецензенты:</w:t>
      </w:r>
    </w:p>
    <w:p w:rsidR="009D499E" w:rsidRPr="00026BE8" w:rsidRDefault="009D499E" w:rsidP="00DE4F01">
      <w:pPr>
        <w:pStyle w:val="3"/>
        <w:spacing w:line="240" w:lineRule="auto"/>
        <w:ind w:firstLine="0"/>
        <w:rPr>
          <w:b w:val="0"/>
          <w:i/>
          <w:szCs w:val="28"/>
        </w:rPr>
      </w:pPr>
      <w:r w:rsidRPr="00FA7FBC">
        <w:rPr>
          <w:szCs w:val="28"/>
        </w:rPr>
        <w:t xml:space="preserve">Кафедра </w:t>
      </w:r>
      <w:r w:rsidR="00FA7FBC" w:rsidRPr="00FA7FBC">
        <w:rPr>
          <w:szCs w:val="28"/>
        </w:rPr>
        <w:t xml:space="preserve">экономики и управления </w:t>
      </w:r>
      <w:r w:rsidR="00FA7FBC">
        <w:rPr>
          <w:b w:val="0"/>
          <w:szCs w:val="28"/>
        </w:rPr>
        <w:t>Частного учреждения образования «Институт парламентаризма и предпринимательства»</w:t>
      </w:r>
      <w:r w:rsidRPr="00026BE8">
        <w:rPr>
          <w:b w:val="0"/>
          <w:szCs w:val="28"/>
        </w:rPr>
        <w:t>;</w:t>
      </w:r>
    </w:p>
    <w:p w:rsidR="00BA4EC3" w:rsidRPr="009D499E" w:rsidRDefault="00830071" w:rsidP="00DE4F01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Наранович О.И., </w:t>
      </w:r>
      <w:r w:rsidRPr="00830071">
        <w:rPr>
          <w:rFonts w:ascii="Times New Roman" w:hAnsi="Times New Roman" w:cs="Times New Roman"/>
          <w:sz w:val="28"/>
          <w:szCs w:val="28"/>
        </w:rPr>
        <w:t>декан инженерного факультета учреждения образования «Барановичский государственный университет», кандидат физико-математических наук, доцент.</w:t>
      </w:r>
    </w:p>
    <w:p w:rsidR="00BA4EC3" w:rsidRDefault="00BA4EC3" w:rsidP="00DE4F0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45825" w:rsidRDefault="00145825" w:rsidP="00DE4F0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45825" w:rsidRDefault="00145825" w:rsidP="00DE4F0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145825" w:rsidRPr="009D499E" w:rsidRDefault="00145825" w:rsidP="00DE4F01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</w:rPr>
      </w:pPr>
    </w:p>
    <w:p w:rsidR="00BA4EC3" w:rsidRPr="00026BE8" w:rsidRDefault="00BA4EC3" w:rsidP="00DE4F01">
      <w:pPr>
        <w:spacing w:after="0" w:line="240" w:lineRule="auto"/>
        <w:rPr>
          <w:rFonts w:ascii="Times New Roman" w:hAnsi="Times New Roman" w:cs="Times New Roman"/>
          <w:b/>
          <w:i/>
          <w:caps/>
          <w:sz w:val="28"/>
          <w:szCs w:val="28"/>
        </w:rPr>
      </w:pPr>
      <w:r w:rsidRPr="00026BE8">
        <w:rPr>
          <w:rFonts w:ascii="Times New Roman" w:hAnsi="Times New Roman" w:cs="Times New Roman"/>
          <w:b/>
          <w:caps/>
          <w:sz w:val="28"/>
          <w:szCs w:val="28"/>
        </w:rPr>
        <w:t>Рекомендована к утверждению в качестве типовой:</w:t>
      </w:r>
    </w:p>
    <w:p w:rsidR="00FA7FBC" w:rsidRPr="00FA7FBC" w:rsidRDefault="00FA7FBC" w:rsidP="00DE4F01">
      <w:pPr>
        <w:tabs>
          <w:tab w:val="left" w:pos="360"/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bCs/>
          <w:sz w:val="28"/>
          <w:szCs w:val="28"/>
        </w:rPr>
        <w:t>Кафедрой источниковедения Белорусского государственного университета</w:t>
      </w:r>
    </w:p>
    <w:p w:rsidR="00FA7FBC" w:rsidRPr="00FA7FBC" w:rsidRDefault="00FA7FBC" w:rsidP="00DE4F01">
      <w:pPr>
        <w:tabs>
          <w:tab w:val="left" w:pos="360"/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sz w:val="28"/>
          <w:szCs w:val="28"/>
        </w:rPr>
        <w:t>(протокол №9 от 06.04.2018);</w:t>
      </w:r>
    </w:p>
    <w:p w:rsidR="00FA7FBC" w:rsidRPr="00FA7FBC" w:rsidRDefault="00FA7FBC" w:rsidP="00DE4F01">
      <w:pPr>
        <w:tabs>
          <w:tab w:val="left" w:pos="360"/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bCs/>
          <w:sz w:val="28"/>
          <w:szCs w:val="28"/>
        </w:rPr>
        <w:t>Научно-методическим советом Белорусского государственного университета</w:t>
      </w:r>
    </w:p>
    <w:p w:rsidR="00FA7FBC" w:rsidRPr="00FA7FBC" w:rsidRDefault="00FA7FBC" w:rsidP="00DE4F01">
      <w:pPr>
        <w:tabs>
          <w:tab w:val="left" w:pos="360"/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sz w:val="28"/>
          <w:szCs w:val="28"/>
        </w:rPr>
        <w:t>(протокол №6 от 16.06.2018);</w:t>
      </w:r>
    </w:p>
    <w:p w:rsidR="00FA7FBC" w:rsidRPr="00FA7FBC" w:rsidRDefault="00FA7FBC" w:rsidP="00DE4F01">
      <w:pPr>
        <w:tabs>
          <w:tab w:val="left" w:pos="360"/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sz w:val="28"/>
          <w:szCs w:val="28"/>
        </w:rPr>
        <w:t>Президиумом Совета Учебно-методического объединения по образованию в области управления</w:t>
      </w:r>
    </w:p>
    <w:p w:rsidR="00FA7FBC" w:rsidRPr="00FA7FBC" w:rsidRDefault="00FA7FBC" w:rsidP="00DE4F01">
      <w:pPr>
        <w:tabs>
          <w:tab w:val="left" w:pos="360"/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(протокол № </w:t>
      </w:r>
      <w:r w:rsidR="00830071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3 </w:t>
      </w:r>
      <w:r w:rsidRPr="00FA7FBC">
        <w:rPr>
          <w:rFonts w:ascii="Times New Roman" w:eastAsia="Times New Roman" w:hAnsi="Times New Roman" w:cs="Times New Roman"/>
          <w:sz w:val="28"/>
          <w:szCs w:val="28"/>
          <w:lang w:val="be-BY"/>
        </w:rPr>
        <w:t>от</w:t>
      </w:r>
      <w:r w:rsidR="00830071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09.01.2019).</w:t>
      </w:r>
    </w:p>
    <w:p w:rsidR="00FA7FBC" w:rsidRPr="00FA7FBC" w:rsidRDefault="00FA7FBC" w:rsidP="00DE4F01">
      <w:pPr>
        <w:tabs>
          <w:tab w:val="left" w:pos="360"/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7FBC" w:rsidRPr="00FA7FBC" w:rsidRDefault="00FA7FBC" w:rsidP="00DE4F01">
      <w:pPr>
        <w:tabs>
          <w:tab w:val="left" w:pos="360"/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7FBC" w:rsidRPr="00FA7FBC" w:rsidRDefault="00FA7FBC" w:rsidP="00DE4F01">
      <w:pPr>
        <w:tabs>
          <w:tab w:val="left" w:pos="360"/>
          <w:tab w:val="left" w:pos="90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A4EC3" w:rsidRPr="00026BE8" w:rsidRDefault="00BA4EC3" w:rsidP="00DE4F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C7CDC" w:rsidRDefault="00BC7CDC" w:rsidP="00DE4F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26BE8">
        <w:rPr>
          <w:rFonts w:ascii="Times New Roman" w:hAnsi="Times New Roman" w:cs="Times New Roman"/>
          <w:sz w:val="28"/>
          <w:szCs w:val="28"/>
        </w:rPr>
        <w:t>Ответственный за редакцию: Тележников В.И.</w:t>
      </w:r>
    </w:p>
    <w:p w:rsidR="00DE4F01" w:rsidRPr="00DE4F01" w:rsidRDefault="00DE4F01" w:rsidP="00DE4F0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Ответственный за выпуск: </w:t>
      </w:r>
      <w:r w:rsidR="006F2CFF">
        <w:rPr>
          <w:rFonts w:ascii="Times New Roman" w:hAnsi="Times New Roman" w:cs="Times New Roman"/>
          <w:sz w:val="28"/>
          <w:szCs w:val="28"/>
          <w:lang w:val="be-BY"/>
        </w:rPr>
        <w:t>Ходин С.Н.</w:t>
      </w:r>
      <w:bookmarkStart w:id="0" w:name="_GoBack"/>
      <w:bookmarkEnd w:id="0"/>
    </w:p>
    <w:p w:rsidR="00BA4EC3" w:rsidRPr="00026BE8" w:rsidRDefault="00BA4EC3" w:rsidP="00DE4F01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p w:rsidR="00BA4EC3" w:rsidRPr="00026BE8" w:rsidRDefault="00BA4EC3" w:rsidP="0035211A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6BE8">
        <w:rPr>
          <w:rFonts w:ascii="Times New Roman" w:hAnsi="Times New Roman" w:cs="Times New Roman"/>
          <w:sz w:val="28"/>
          <w:szCs w:val="28"/>
        </w:rPr>
        <w:br w:type="page"/>
      </w:r>
      <w:r w:rsidRPr="00026BE8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479B2" w:rsidRPr="00FA7FBC" w:rsidRDefault="00A479B2" w:rsidP="00352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 xml:space="preserve">Типовая учебная программа </w:t>
      </w:r>
      <w:r w:rsidR="000C08CC" w:rsidRPr="00FA7FBC">
        <w:rPr>
          <w:rFonts w:ascii="Times New Roman" w:hAnsi="Times New Roman" w:cs="Times New Roman"/>
          <w:sz w:val="28"/>
          <w:szCs w:val="28"/>
        </w:rPr>
        <w:t xml:space="preserve">по учебной дисциплине «Менеджмент» </w:t>
      </w:r>
      <w:r w:rsidRPr="00FA7FBC">
        <w:rPr>
          <w:rFonts w:ascii="Times New Roman" w:hAnsi="Times New Roman" w:cs="Times New Roman"/>
          <w:sz w:val="28"/>
          <w:szCs w:val="28"/>
        </w:rPr>
        <w:t xml:space="preserve">разработана </w:t>
      </w:r>
      <w:r w:rsidR="000C08CC" w:rsidRPr="00FA7FBC">
        <w:rPr>
          <w:rFonts w:ascii="Times New Roman" w:hAnsi="Times New Roman" w:cs="Times New Roman"/>
          <w:sz w:val="28"/>
          <w:szCs w:val="28"/>
        </w:rPr>
        <w:t xml:space="preserve">для учреждений высшего образования Республики Беларусь </w:t>
      </w:r>
      <w:r w:rsidRPr="00FA7FBC">
        <w:rPr>
          <w:rFonts w:ascii="Times New Roman" w:hAnsi="Times New Roman" w:cs="Times New Roman"/>
          <w:sz w:val="28"/>
          <w:szCs w:val="28"/>
        </w:rPr>
        <w:t>в соответствии с</w:t>
      </w:r>
      <w:r w:rsidR="000C08CC" w:rsidRPr="00FA7FBC">
        <w:rPr>
          <w:rFonts w:ascii="Times New Roman" w:hAnsi="Times New Roman" w:cs="Times New Roman"/>
          <w:sz w:val="28"/>
          <w:szCs w:val="28"/>
        </w:rPr>
        <w:t xml:space="preserve"> требованиями образовательного стандарта высшего образования по специальности </w:t>
      </w:r>
      <w:r w:rsidR="00FA7FBC">
        <w:rPr>
          <w:rFonts w:ascii="Times New Roman" w:hAnsi="Times New Roman" w:cs="Times New Roman"/>
          <w:sz w:val="28"/>
          <w:szCs w:val="28"/>
        </w:rPr>
        <w:t>1-26 02 04 «Документоведение (по направлениям»</w:t>
      </w:r>
      <w:r w:rsidR="000C08CC" w:rsidRPr="00FA7FBC">
        <w:rPr>
          <w:rFonts w:ascii="Times New Roman" w:hAnsi="Times New Roman" w:cs="Times New Roman"/>
          <w:sz w:val="28"/>
          <w:szCs w:val="28"/>
        </w:rPr>
        <w:t>.</w:t>
      </w:r>
    </w:p>
    <w:p w:rsidR="00A479B2" w:rsidRPr="00FA7FBC" w:rsidRDefault="000C08CC" w:rsidP="00352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sz w:val="28"/>
          <w:szCs w:val="28"/>
        </w:rPr>
        <w:t xml:space="preserve">В программе рассматриваются понятийный аппарат и базовые теории школ менеджмента. </w:t>
      </w:r>
      <w:r w:rsidR="0030342E" w:rsidRPr="00FA7FBC">
        <w:rPr>
          <w:rFonts w:ascii="Times New Roman" w:eastAsia="Times New Roman" w:hAnsi="Times New Roman" w:cs="Times New Roman"/>
          <w:sz w:val="28"/>
          <w:szCs w:val="28"/>
        </w:rPr>
        <w:t xml:space="preserve">Представлены </w:t>
      </w:r>
      <w:r w:rsidR="00A479B2" w:rsidRPr="00FA7FBC">
        <w:rPr>
          <w:rFonts w:ascii="Times New Roman" w:eastAsia="Times New Roman" w:hAnsi="Times New Roman" w:cs="Times New Roman"/>
          <w:sz w:val="28"/>
          <w:szCs w:val="28"/>
        </w:rPr>
        <w:t>инструменты управления организационными процессами, стратегического менеджмента,</w:t>
      </w:r>
      <w:r w:rsidR="00996DB9" w:rsidRPr="00FA7FBC">
        <w:rPr>
          <w:rFonts w:ascii="Times New Roman" w:hAnsi="Times New Roman" w:cs="Times New Roman"/>
          <w:sz w:val="28"/>
          <w:szCs w:val="28"/>
        </w:rPr>
        <w:t xml:space="preserve"> </w:t>
      </w:r>
      <w:r w:rsidR="00961190" w:rsidRPr="00FA7FBC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 w:rsidR="00961190" w:rsidRPr="00FA7FBC">
        <w:rPr>
          <w:rFonts w:ascii="Times New Roman" w:hAnsi="Times New Roman" w:cs="Times New Roman"/>
          <w:sz w:val="28"/>
          <w:szCs w:val="28"/>
        </w:rPr>
        <w:t xml:space="preserve"> </w:t>
      </w:r>
      <w:r w:rsidR="00961190" w:rsidRPr="00FA7FBC">
        <w:rPr>
          <w:rFonts w:ascii="Times New Roman" w:eastAsia="Times New Roman" w:hAnsi="Times New Roman" w:cs="Times New Roman"/>
          <w:sz w:val="28"/>
          <w:szCs w:val="28"/>
        </w:rPr>
        <w:t xml:space="preserve">ресурсами и </w:t>
      </w:r>
      <w:r w:rsidR="00961190" w:rsidRPr="00FA7FBC">
        <w:rPr>
          <w:rFonts w:ascii="Times New Roman" w:hAnsi="Times New Roman" w:cs="Times New Roman"/>
          <w:sz w:val="28"/>
          <w:szCs w:val="28"/>
        </w:rPr>
        <w:t>операционного менеджмента</w:t>
      </w:r>
      <w:r w:rsidR="0030342E" w:rsidRPr="00FA7FBC">
        <w:rPr>
          <w:rFonts w:ascii="Times New Roman" w:hAnsi="Times New Roman" w:cs="Times New Roman"/>
          <w:sz w:val="28"/>
          <w:szCs w:val="28"/>
        </w:rPr>
        <w:t>.</w:t>
      </w:r>
      <w:r w:rsidR="00961190" w:rsidRPr="00FA7FBC">
        <w:rPr>
          <w:rFonts w:ascii="Times New Roman" w:hAnsi="Times New Roman" w:cs="Times New Roman"/>
          <w:sz w:val="28"/>
          <w:szCs w:val="28"/>
        </w:rPr>
        <w:t xml:space="preserve"> Значительное внимание уделено </w:t>
      </w:r>
      <w:r w:rsidR="00996DB9" w:rsidRPr="00FA7FBC">
        <w:rPr>
          <w:rFonts w:ascii="Times New Roman" w:eastAsia="Times New Roman" w:hAnsi="Times New Roman" w:cs="Times New Roman"/>
          <w:sz w:val="28"/>
          <w:szCs w:val="28"/>
        </w:rPr>
        <w:t>основ</w:t>
      </w:r>
      <w:r w:rsidR="00961190" w:rsidRPr="00FA7FBC">
        <w:rPr>
          <w:rFonts w:ascii="Times New Roman" w:eastAsia="Times New Roman" w:hAnsi="Times New Roman" w:cs="Times New Roman"/>
          <w:sz w:val="28"/>
          <w:szCs w:val="28"/>
        </w:rPr>
        <w:t>ам</w:t>
      </w:r>
      <w:r w:rsidR="00996DB9" w:rsidRPr="00FA7FBC">
        <w:rPr>
          <w:rFonts w:ascii="Times New Roman" w:eastAsia="Times New Roman" w:hAnsi="Times New Roman" w:cs="Times New Roman"/>
          <w:sz w:val="28"/>
          <w:szCs w:val="28"/>
        </w:rPr>
        <w:t xml:space="preserve"> этичного поведения организации и </w:t>
      </w:r>
      <w:r w:rsidR="0030342E" w:rsidRPr="00FA7FBC">
        <w:rPr>
          <w:rFonts w:ascii="Times New Roman" w:eastAsia="Times New Roman" w:hAnsi="Times New Roman" w:cs="Times New Roman"/>
          <w:sz w:val="28"/>
          <w:szCs w:val="28"/>
        </w:rPr>
        <w:t>персонала, ф</w:t>
      </w:r>
      <w:r w:rsidR="00961190" w:rsidRPr="00FA7FBC">
        <w:rPr>
          <w:rFonts w:ascii="Times New Roman" w:eastAsia="Times New Roman" w:hAnsi="Times New Roman" w:cs="Times New Roman"/>
          <w:sz w:val="28"/>
          <w:szCs w:val="28"/>
        </w:rPr>
        <w:t>ормировани</w:t>
      </w:r>
      <w:r w:rsidR="0030342E" w:rsidRPr="00FA7FBC">
        <w:rPr>
          <w:rFonts w:ascii="Times New Roman" w:eastAsia="Times New Roman" w:hAnsi="Times New Roman" w:cs="Times New Roman"/>
          <w:sz w:val="28"/>
          <w:szCs w:val="28"/>
        </w:rPr>
        <w:t>ю</w:t>
      </w:r>
      <w:r w:rsidR="00961190" w:rsidRPr="00FA7F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DB9" w:rsidRPr="00FA7FBC">
        <w:rPr>
          <w:rFonts w:ascii="Times New Roman" w:eastAsia="Times New Roman" w:hAnsi="Times New Roman" w:cs="Times New Roman"/>
          <w:sz w:val="28"/>
          <w:szCs w:val="28"/>
        </w:rPr>
        <w:t>организационной культуры</w:t>
      </w:r>
      <w:r w:rsidR="0030342E" w:rsidRPr="00FA7FBC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A479B2" w:rsidRPr="00FA7F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96DB9" w:rsidRPr="00FA7FBC">
        <w:rPr>
          <w:rFonts w:ascii="Times New Roman" w:hAnsi="Times New Roman" w:cs="Times New Roman"/>
          <w:sz w:val="28"/>
          <w:szCs w:val="28"/>
        </w:rPr>
        <w:t>метод</w:t>
      </w:r>
      <w:r w:rsidR="0030342E" w:rsidRPr="00FA7FBC">
        <w:rPr>
          <w:rFonts w:ascii="Times New Roman" w:hAnsi="Times New Roman" w:cs="Times New Roman"/>
          <w:sz w:val="28"/>
          <w:szCs w:val="28"/>
        </w:rPr>
        <w:t>ам</w:t>
      </w:r>
      <w:r w:rsidR="00996DB9" w:rsidRPr="00FA7FBC">
        <w:rPr>
          <w:rFonts w:ascii="Times New Roman" w:hAnsi="Times New Roman" w:cs="Times New Roman"/>
          <w:sz w:val="28"/>
          <w:szCs w:val="28"/>
        </w:rPr>
        <w:t xml:space="preserve"> </w:t>
      </w:r>
      <w:r w:rsidR="00A479B2" w:rsidRPr="00FA7FBC">
        <w:rPr>
          <w:rFonts w:ascii="Times New Roman" w:eastAsia="Times New Roman" w:hAnsi="Times New Roman" w:cs="Times New Roman"/>
          <w:sz w:val="28"/>
          <w:szCs w:val="28"/>
        </w:rPr>
        <w:t>оценк</w:t>
      </w:r>
      <w:r w:rsidR="00996DB9" w:rsidRPr="00FA7FBC">
        <w:rPr>
          <w:rFonts w:ascii="Times New Roman" w:hAnsi="Times New Roman" w:cs="Times New Roman"/>
          <w:sz w:val="28"/>
          <w:szCs w:val="28"/>
        </w:rPr>
        <w:t>и</w:t>
      </w:r>
      <w:r w:rsidR="00A479B2" w:rsidRPr="00FA7FBC">
        <w:rPr>
          <w:rFonts w:ascii="Times New Roman" w:eastAsia="Times New Roman" w:hAnsi="Times New Roman" w:cs="Times New Roman"/>
          <w:sz w:val="28"/>
          <w:szCs w:val="28"/>
        </w:rPr>
        <w:t xml:space="preserve"> эффективности управления.</w:t>
      </w:r>
    </w:p>
    <w:p w:rsidR="00A479B2" w:rsidRPr="00FA7FBC" w:rsidRDefault="00A479B2" w:rsidP="003521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sz w:val="28"/>
          <w:szCs w:val="28"/>
        </w:rPr>
        <w:t>Цел</w:t>
      </w:r>
      <w:r w:rsidR="000C08CC" w:rsidRPr="00FA7FBC">
        <w:rPr>
          <w:rFonts w:ascii="Times New Roman" w:eastAsia="Times New Roman" w:hAnsi="Times New Roman" w:cs="Times New Roman"/>
          <w:sz w:val="28"/>
          <w:szCs w:val="28"/>
        </w:rPr>
        <w:t>ью учебной дисциплины «Менеджмент» является</w:t>
      </w:r>
      <w:r w:rsidRPr="00FA7FBC">
        <w:rPr>
          <w:rFonts w:ascii="Times New Roman" w:eastAsia="Times New Roman" w:hAnsi="Times New Roman" w:cs="Times New Roman"/>
          <w:sz w:val="28"/>
          <w:szCs w:val="28"/>
        </w:rPr>
        <w:t xml:space="preserve"> – изучение студентами теории и практики</w:t>
      </w:r>
      <w:r w:rsidR="000C08CC" w:rsidRPr="00FA7FBC">
        <w:rPr>
          <w:rFonts w:ascii="Times New Roman" w:eastAsia="Times New Roman" w:hAnsi="Times New Roman" w:cs="Times New Roman"/>
          <w:sz w:val="28"/>
          <w:szCs w:val="28"/>
        </w:rPr>
        <w:t xml:space="preserve"> менеджмента</w:t>
      </w:r>
      <w:r w:rsidRPr="00FA7F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C08CC" w:rsidRPr="00FA7FBC">
        <w:rPr>
          <w:rFonts w:ascii="Times New Roman" w:eastAsia="Times New Roman" w:hAnsi="Times New Roman" w:cs="Times New Roman"/>
          <w:sz w:val="28"/>
          <w:szCs w:val="28"/>
        </w:rPr>
        <w:t xml:space="preserve">принципов и подходов к управлению </w:t>
      </w:r>
      <w:r w:rsidR="00CE1BCB" w:rsidRPr="00FA7FBC">
        <w:rPr>
          <w:rFonts w:ascii="Times New Roman" w:eastAsia="Times New Roman" w:hAnsi="Times New Roman" w:cs="Times New Roman"/>
          <w:sz w:val="28"/>
          <w:szCs w:val="28"/>
        </w:rPr>
        <w:t xml:space="preserve">коммерческими </w:t>
      </w:r>
      <w:r w:rsidR="00EA0EA2" w:rsidRPr="00FA7FBC">
        <w:rPr>
          <w:rFonts w:ascii="Times New Roman" w:eastAsia="Times New Roman" w:hAnsi="Times New Roman" w:cs="Times New Roman"/>
          <w:sz w:val="28"/>
          <w:szCs w:val="28"/>
        </w:rPr>
        <w:t xml:space="preserve">и некоммерческими </w:t>
      </w:r>
      <w:r w:rsidR="00CE1BCB" w:rsidRPr="00FA7FBC">
        <w:rPr>
          <w:rFonts w:ascii="Times New Roman" w:eastAsia="Times New Roman" w:hAnsi="Times New Roman" w:cs="Times New Roman"/>
          <w:sz w:val="28"/>
          <w:szCs w:val="28"/>
        </w:rPr>
        <w:t>организациями в изменяющихся условиях внешней и внутренней среды.</w:t>
      </w:r>
    </w:p>
    <w:p w:rsidR="00A479B2" w:rsidRPr="00FA7FBC" w:rsidRDefault="00A479B2" w:rsidP="00352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bCs/>
          <w:sz w:val="28"/>
          <w:szCs w:val="28"/>
        </w:rPr>
        <w:t>Задачи</w:t>
      </w:r>
      <w:r w:rsidR="00CE1BCB" w:rsidRPr="00FA7FBC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FA7FB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E1BCB" w:rsidRPr="00FA7FBC">
        <w:rPr>
          <w:rFonts w:ascii="Times New Roman" w:eastAsia="Times New Roman" w:hAnsi="Times New Roman" w:cs="Times New Roman"/>
          <w:bCs/>
          <w:sz w:val="28"/>
          <w:szCs w:val="28"/>
        </w:rPr>
        <w:t>которые стоят перед изучением учебной дисциплины:</w:t>
      </w:r>
    </w:p>
    <w:p w:rsidR="00A479B2" w:rsidRPr="0035211A" w:rsidRDefault="00A479B2" w:rsidP="0035211A">
      <w:pPr>
        <w:pStyle w:val="ae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211A">
        <w:rPr>
          <w:rFonts w:ascii="Times New Roman" w:eastAsia="Times New Roman" w:hAnsi="Times New Roman" w:cs="Times New Roman"/>
          <w:bCs/>
          <w:sz w:val="28"/>
          <w:szCs w:val="28"/>
        </w:rPr>
        <w:t>изучить функции, процессы и методы управления организацией;</w:t>
      </w:r>
    </w:p>
    <w:p w:rsidR="009D1B8F" w:rsidRPr="0035211A" w:rsidRDefault="00A479B2" w:rsidP="0035211A">
      <w:pPr>
        <w:pStyle w:val="ae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211A">
        <w:rPr>
          <w:rFonts w:ascii="Times New Roman" w:eastAsia="Times New Roman" w:hAnsi="Times New Roman" w:cs="Times New Roman"/>
          <w:bCs/>
          <w:sz w:val="28"/>
          <w:szCs w:val="28"/>
        </w:rPr>
        <w:t>освоить базовые теории менеджмента</w:t>
      </w:r>
      <w:r w:rsidR="00CE1BCB" w:rsidRPr="0035211A">
        <w:rPr>
          <w:rFonts w:ascii="Times New Roman" w:eastAsia="Times New Roman" w:hAnsi="Times New Roman" w:cs="Times New Roman"/>
          <w:bCs/>
          <w:sz w:val="28"/>
          <w:szCs w:val="28"/>
        </w:rPr>
        <w:t xml:space="preserve"> и </w:t>
      </w:r>
      <w:r w:rsidR="009D1B8F" w:rsidRPr="0035211A">
        <w:rPr>
          <w:rFonts w:ascii="Times New Roman" w:hAnsi="Times New Roman" w:cs="Times New Roman"/>
          <w:bCs/>
          <w:sz w:val="28"/>
          <w:szCs w:val="28"/>
        </w:rPr>
        <w:t>основу</w:t>
      </w:r>
      <w:r w:rsidR="009D1B8F" w:rsidRPr="0035211A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стратегического мышления;</w:t>
      </w:r>
    </w:p>
    <w:p w:rsidR="00A479B2" w:rsidRPr="0035211A" w:rsidRDefault="00A479B2" w:rsidP="0035211A">
      <w:pPr>
        <w:pStyle w:val="ae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211A">
        <w:rPr>
          <w:rFonts w:ascii="Times New Roman" w:eastAsia="Times New Roman" w:hAnsi="Times New Roman" w:cs="Times New Roman"/>
          <w:bCs/>
          <w:sz w:val="28"/>
          <w:szCs w:val="28"/>
        </w:rPr>
        <w:t>освоить основные методики управления операционными ресурсами;</w:t>
      </w:r>
    </w:p>
    <w:p w:rsidR="00A479B2" w:rsidRPr="0035211A" w:rsidRDefault="00A479B2" w:rsidP="0035211A">
      <w:pPr>
        <w:pStyle w:val="ae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11A">
        <w:rPr>
          <w:rFonts w:ascii="Times New Roman" w:eastAsia="Times New Roman" w:hAnsi="Times New Roman" w:cs="Times New Roman"/>
          <w:bCs/>
          <w:sz w:val="28"/>
          <w:szCs w:val="28"/>
        </w:rPr>
        <w:t>освоить принципы и методы формирования этичного поведения организации</w:t>
      </w:r>
      <w:r w:rsidR="00CE1BCB" w:rsidRPr="0035211A">
        <w:rPr>
          <w:rFonts w:ascii="Times New Roman" w:eastAsia="Times New Roman" w:hAnsi="Times New Roman" w:cs="Times New Roman"/>
          <w:bCs/>
          <w:sz w:val="28"/>
          <w:szCs w:val="28"/>
        </w:rPr>
        <w:t>, персонала</w:t>
      </w:r>
      <w:r w:rsidRPr="0035211A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9D1B8F" w:rsidRPr="0035211A">
        <w:rPr>
          <w:rFonts w:ascii="Times New Roman" w:hAnsi="Times New Roman" w:cs="Times New Roman"/>
          <w:bCs/>
          <w:sz w:val="28"/>
          <w:szCs w:val="28"/>
        </w:rPr>
        <w:t>и организационной культуры</w:t>
      </w:r>
      <w:r w:rsidRPr="0035211A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9D1B8F" w:rsidRPr="0035211A" w:rsidRDefault="00FA7FBC" w:rsidP="0035211A">
      <w:pPr>
        <w:pStyle w:val="ae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11A">
        <w:rPr>
          <w:rFonts w:ascii="Times New Roman" w:eastAsia="Times New Roman" w:hAnsi="Times New Roman" w:cs="Times New Roman"/>
          <w:bCs/>
          <w:sz w:val="28"/>
          <w:szCs w:val="28"/>
        </w:rPr>
        <w:t xml:space="preserve">научить </w:t>
      </w:r>
      <w:r w:rsidR="009D1B8F" w:rsidRPr="0035211A">
        <w:rPr>
          <w:rFonts w:ascii="Times New Roman" w:eastAsia="Times New Roman" w:hAnsi="Times New Roman" w:cs="Times New Roman"/>
          <w:bCs/>
          <w:sz w:val="28"/>
          <w:szCs w:val="28"/>
        </w:rPr>
        <w:t>использовать базовые концепции, принципы, методы и методики управления на практике;</w:t>
      </w:r>
    </w:p>
    <w:p w:rsidR="009D1B8F" w:rsidRPr="0035211A" w:rsidRDefault="009D1B8F" w:rsidP="0035211A">
      <w:pPr>
        <w:pStyle w:val="ae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11A">
        <w:rPr>
          <w:rFonts w:ascii="Times New Roman" w:hAnsi="Times New Roman" w:cs="Times New Roman"/>
          <w:bCs/>
          <w:sz w:val="28"/>
          <w:szCs w:val="28"/>
        </w:rPr>
        <w:t>освоить интеллектуальную технику индивидуальной и групповой работы руководителя;</w:t>
      </w:r>
    </w:p>
    <w:p w:rsidR="009D1B8F" w:rsidRPr="0035211A" w:rsidRDefault="009D1B8F" w:rsidP="0035211A">
      <w:pPr>
        <w:pStyle w:val="ae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5211A">
        <w:rPr>
          <w:rFonts w:ascii="Times New Roman" w:eastAsia="Times New Roman" w:hAnsi="Times New Roman" w:cs="Times New Roman"/>
          <w:bCs/>
          <w:sz w:val="28"/>
          <w:szCs w:val="28"/>
        </w:rPr>
        <w:t>приобрести практические навыки принятия управленческих решений;</w:t>
      </w:r>
    </w:p>
    <w:p w:rsidR="00A479B2" w:rsidRPr="0035211A" w:rsidRDefault="00A479B2" w:rsidP="0035211A">
      <w:pPr>
        <w:pStyle w:val="ae"/>
        <w:numPr>
          <w:ilvl w:val="0"/>
          <w:numId w:val="1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11A">
        <w:rPr>
          <w:rFonts w:ascii="Times New Roman" w:eastAsia="Times New Roman" w:hAnsi="Times New Roman" w:cs="Times New Roman"/>
          <w:bCs/>
          <w:sz w:val="28"/>
          <w:szCs w:val="28"/>
        </w:rPr>
        <w:t>создать теоретико-методическую основу для последующего непрерывного са</w:t>
      </w:r>
      <w:r w:rsidR="00CE1BCB" w:rsidRPr="0035211A">
        <w:rPr>
          <w:rFonts w:ascii="Times New Roman" w:eastAsia="Times New Roman" w:hAnsi="Times New Roman" w:cs="Times New Roman"/>
          <w:bCs/>
          <w:sz w:val="28"/>
          <w:szCs w:val="28"/>
        </w:rPr>
        <w:t>мообучения в области управления.</w:t>
      </w:r>
    </w:p>
    <w:p w:rsidR="0035211A" w:rsidRDefault="008A537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1329D1">
        <w:rPr>
          <w:sz w:val="28"/>
          <w:szCs w:val="28"/>
        </w:rPr>
        <w:tab/>
      </w:r>
      <w:r w:rsidR="0035211A" w:rsidRPr="00FA7FBC">
        <w:rPr>
          <w:sz w:val="28"/>
          <w:szCs w:val="28"/>
        </w:rPr>
        <w:t xml:space="preserve">Учебная дисциплина «Менеджмент» </w:t>
      </w:r>
      <w:r w:rsidR="0035211A">
        <w:rPr>
          <w:sz w:val="28"/>
          <w:szCs w:val="28"/>
        </w:rPr>
        <w:t xml:space="preserve">относится к циклу общенаучных и общепрофессиональных дисциплин (государственный компонент) </w:t>
      </w:r>
    </w:p>
    <w:p w:rsidR="0035211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Учебная п</w:t>
      </w:r>
      <w:r w:rsidRPr="009C4175">
        <w:rPr>
          <w:sz w:val="28"/>
          <w:szCs w:val="28"/>
        </w:rPr>
        <w:t>рограмма составлена с учетом межпредметных связей с учебными дисциплинами</w:t>
      </w:r>
      <w:r>
        <w:rPr>
          <w:sz w:val="28"/>
          <w:szCs w:val="28"/>
        </w:rPr>
        <w:t xml:space="preserve"> «Документоведение», «</w:t>
      </w:r>
      <w:r w:rsidRPr="009237D0">
        <w:rPr>
          <w:sz w:val="28"/>
          <w:szCs w:val="28"/>
        </w:rPr>
        <w:t>Технология и организация документационного обеспечения управления</w:t>
      </w:r>
      <w:r>
        <w:rPr>
          <w:sz w:val="28"/>
          <w:szCs w:val="28"/>
        </w:rPr>
        <w:t>», «Интегрированный модуль Экономика»</w:t>
      </w:r>
      <w:r w:rsidRPr="00FA7FBC">
        <w:rPr>
          <w:sz w:val="28"/>
          <w:szCs w:val="28"/>
        </w:rPr>
        <w:t>.</w:t>
      </w:r>
    </w:p>
    <w:p w:rsidR="0035211A" w:rsidRPr="00D81AA6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D81AA6">
        <w:rPr>
          <w:sz w:val="28"/>
          <w:szCs w:val="28"/>
        </w:rPr>
        <w:t xml:space="preserve">В результате усвоения учебной дисциплины студенты должны </w:t>
      </w:r>
    </w:p>
    <w:p w:rsidR="0035211A" w:rsidRDefault="0035211A" w:rsidP="003521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AA6">
        <w:rPr>
          <w:rFonts w:ascii="Times New Roman" w:hAnsi="Times New Roman" w:cs="Times New Roman"/>
          <w:b/>
          <w:sz w:val="28"/>
          <w:szCs w:val="28"/>
        </w:rPr>
        <w:t xml:space="preserve">знать: </w:t>
      </w:r>
    </w:p>
    <w:p w:rsidR="0035211A" w:rsidRDefault="0035211A" w:rsidP="003521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содержание отношений управления в хозяйственных системах;</w:t>
      </w:r>
    </w:p>
    <w:p w:rsidR="0035211A" w:rsidRDefault="0035211A" w:rsidP="003521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содержание основных организационных процессов и управления ими;</w:t>
      </w:r>
    </w:p>
    <w:p w:rsidR="0035211A" w:rsidRDefault="0035211A" w:rsidP="003521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основные методы управления;</w:t>
      </w:r>
    </w:p>
    <w:p w:rsidR="0035211A" w:rsidRDefault="0035211A" w:rsidP="003521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основы управления людьми, конфликтами и сопротивлениями изменениям;</w:t>
      </w:r>
    </w:p>
    <w:p w:rsidR="0035211A" w:rsidRDefault="0035211A" w:rsidP="003521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технику индивидуальной и групповой работы менеджера;</w:t>
      </w:r>
    </w:p>
    <w:p w:rsidR="0035211A" w:rsidRDefault="0035211A" w:rsidP="003521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основы формирования деловой культуры;</w:t>
      </w:r>
    </w:p>
    <w:p w:rsidR="0035211A" w:rsidRPr="00626B3D" w:rsidRDefault="0035211A" w:rsidP="003521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>
        <w:rPr>
          <w:rFonts w:ascii="Times New Roman" w:hAnsi="Times New Roman" w:cs="Times New Roman"/>
          <w:sz w:val="28"/>
          <w:szCs w:val="28"/>
        </w:rPr>
        <w:tab/>
        <w:t>модели и методы совершенствования и оценки эффективности управления организацией.</w:t>
      </w:r>
    </w:p>
    <w:p w:rsidR="0035211A" w:rsidRDefault="0035211A" w:rsidP="0035211A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1AA6">
        <w:rPr>
          <w:rFonts w:ascii="Times New Roman" w:hAnsi="Times New Roman" w:cs="Times New Roman"/>
          <w:b/>
          <w:sz w:val="28"/>
          <w:szCs w:val="28"/>
        </w:rPr>
        <w:t xml:space="preserve">уметь: </w:t>
      </w:r>
    </w:p>
    <w:p w:rsidR="0035211A" w:rsidRDefault="0035211A" w:rsidP="0035211A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использовать базовые концепции, принципы и методы управления на практике;</w:t>
      </w:r>
    </w:p>
    <w:p w:rsidR="0035211A" w:rsidRDefault="0035211A" w:rsidP="0035211A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проектировать работу и организационную структуру;</w:t>
      </w:r>
    </w:p>
    <w:p w:rsidR="0035211A" w:rsidRDefault="0035211A" w:rsidP="0035211A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использовать методы совершенствования продуктов и процессов на практике;</w:t>
      </w:r>
    </w:p>
    <w:p w:rsidR="0035211A" w:rsidRDefault="0035211A" w:rsidP="0035211A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оценивать эффективность управления;</w:t>
      </w:r>
    </w:p>
    <w:p w:rsidR="0035211A" w:rsidRPr="00626B3D" w:rsidRDefault="0035211A" w:rsidP="0035211A">
      <w:pPr>
        <w:tabs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ab/>
        <w:t>применять технику индивидуальной и групповой работы менеджера</w:t>
      </w:r>
    </w:p>
    <w:p w:rsidR="0035211A" w:rsidRDefault="0035211A" w:rsidP="003521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владеть:</w:t>
      </w:r>
    </w:p>
    <w:p w:rsidR="0035211A" w:rsidRDefault="0035211A" w:rsidP="0035211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–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894F7C">
        <w:rPr>
          <w:rFonts w:ascii="Times New Roman" w:hAnsi="Times New Roman" w:cs="Times New Roman"/>
          <w:sz w:val="28"/>
          <w:szCs w:val="28"/>
        </w:rPr>
        <w:t>методиками управления ресурсами организации и оценки эффективности</w:t>
      </w:r>
    </w:p>
    <w:p w:rsidR="0035211A" w:rsidRPr="00F061E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94F7C">
        <w:rPr>
          <w:sz w:val="28"/>
          <w:szCs w:val="28"/>
        </w:rPr>
        <w:t>Освоение учебной дисциплины «Менеджмент» должно обеспечить формирование следующих академических и профессиональных компетенций:</w:t>
      </w:r>
    </w:p>
    <w:p w:rsidR="0035211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а</w:t>
      </w:r>
      <w:r w:rsidRPr="001329D1">
        <w:rPr>
          <w:b/>
          <w:sz w:val="28"/>
          <w:szCs w:val="28"/>
        </w:rPr>
        <w:t xml:space="preserve">кадемические </w:t>
      </w:r>
      <w:r w:rsidRPr="009237D0">
        <w:rPr>
          <w:sz w:val="28"/>
          <w:szCs w:val="28"/>
        </w:rPr>
        <w:t>компетенци</w:t>
      </w:r>
      <w:r w:rsidRPr="00BA3FC6">
        <w:rPr>
          <w:sz w:val="28"/>
          <w:szCs w:val="28"/>
        </w:rPr>
        <w:t>и:</w:t>
      </w:r>
      <w:r w:rsidRPr="001329D1">
        <w:rPr>
          <w:sz w:val="28"/>
          <w:szCs w:val="28"/>
        </w:rPr>
        <w:t xml:space="preserve"> 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АК-1. Уметь использовать базовые научно-теоретические знания для решения теоретических и практических задач.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АК-2. Владеть системным и сравнительным анализом.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АК-</w:t>
      </w:r>
      <w:r>
        <w:rPr>
          <w:sz w:val="28"/>
          <w:szCs w:val="28"/>
        </w:rPr>
        <w:t xml:space="preserve">3. </w:t>
      </w:r>
      <w:r w:rsidRPr="008A537A">
        <w:rPr>
          <w:sz w:val="28"/>
          <w:szCs w:val="28"/>
        </w:rPr>
        <w:t>Владеть исследовательскими навыками.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АК-4. Уметь работать самостоятельно.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АК-</w:t>
      </w:r>
      <w:r>
        <w:rPr>
          <w:sz w:val="28"/>
          <w:szCs w:val="28"/>
        </w:rPr>
        <w:t xml:space="preserve">5. </w:t>
      </w:r>
      <w:r w:rsidRPr="008A537A">
        <w:rPr>
          <w:sz w:val="28"/>
          <w:szCs w:val="28"/>
        </w:rPr>
        <w:t>Быть способным порождать новые идеи (иметь креативность).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АК-6. Владеть междисциплинарным подходом при решении проблем.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АК-7. Уметь собирать, систематизировать информацию и управлять ей.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АК-8. Иметь навыки, связанные с использованием технических средств, управлением информацией и работой с компьютером.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АК-10. Уметь учиться, повышать свою квалификацию в течение всей жизни.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АК-</w:t>
      </w:r>
      <w:r>
        <w:rPr>
          <w:sz w:val="28"/>
          <w:szCs w:val="28"/>
        </w:rPr>
        <w:t xml:space="preserve">11. </w:t>
      </w:r>
      <w:r w:rsidRPr="008A537A">
        <w:rPr>
          <w:sz w:val="28"/>
          <w:szCs w:val="28"/>
        </w:rPr>
        <w:t>Уметь самостоятельно принимать профессиональные решения с уч</w:t>
      </w:r>
      <w:r>
        <w:rPr>
          <w:sz w:val="28"/>
          <w:szCs w:val="28"/>
        </w:rPr>
        <w:t>ё</w:t>
      </w:r>
      <w:r w:rsidRPr="008A537A">
        <w:rPr>
          <w:sz w:val="28"/>
          <w:szCs w:val="28"/>
        </w:rPr>
        <w:t>том их социальных и экологических последствий.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АК-</w:t>
      </w:r>
      <w:r>
        <w:rPr>
          <w:sz w:val="28"/>
          <w:szCs w:val="28"/>
        </w:rPr>
        <w:t>12. </w:t>
      </w:r>
      <w:r w:rsidRPr="008A537A">
        <w:rPr>
          <w:sz w:val="28"/>
          <w:szCs w:val="28"/>
        </w:rPr>
        <w:t>Анализировать исторические и современные проблемы экономической и социальной жизни общества.</w:t>
      </w:r>
    </w:p>
    <w:p w:rsidR="0035211A" w:rsidRPr="00BA3FC6" w:rsidRDefault="0035211A" w:rsidP="0035211A">
      <w:pPr>
        <w:pStyle w:val="a9"/>
        <w:tabs>
          <w:tab w:val="left" w:pos="360"/>
          <w:tab w:val="left" w:pos="900"/>
          <w:tab w:val="left" w:pos="1080"/>
        </w:tabs>
        <w:spacing w:line="240" w:lineRule="auto"/>
        <w:ind w:right="-2" w:firstLine="709"/>
        <w:rPr>
          <w:sz w:val="28"/>
          <w:szCs w:val="28"/>
        </w:rPr>
      </w:pPr>
      <w:r>
        <w:rPr>
          <w:b/>
          <w:sz w:val="28"/>
          <w:szCs w:val="28"/>
        </w:rPr>
        <w:t>с</w:t>
      </w:r>
      <w:r w:rsidRPr="001329D1">
        <w:rPr>
          <w:b/>
          <w:sz w:val="28"/>
          <w:szCs w:val="28"/>
        </w:rPr>
        <w:t xml:space="preserve">оциально-личностные </w:t>
      </w:r>
      <w:r w:rsidRPr="00BA3FC6">
        <w:rPr>
          <w:sz w:val="28"/>
          <w:szCs w:val="28"/>
        </w:rPr>
        <w:t>компетенции:</w:t>
      </w:r>
      <w:r w:rsidRPr="00BA3FC6">
        <w:rPr>
          <w:sz w:val="28"/>
          <w:szCs w:val="28"/>
          <w:lang w:val="be-BY"/>
        </w:rPr>
        <w:t xml:space="preserve"> 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Pr="008A537A">
        <w:rPr>
          <w:sz w:val="28"/>
          <w:szCs w:val="28"/>
        </w:rPr>
        <w:t>-1. Обладать качествами гражданственности.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Pr="008A537A">
        <w:rPr>
          <w:sz w:val="28"/>
          <w:szCs w:val="28"/>
        </w:rPr>
        <w:t>-2. Быть способным к социальному взаимодействию.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Pr="008A537A">
        <w:rPr>
          <w:sz w:val="28"/>
          <w:szCs w:val="28"/>
        </w:rPr>
        <w:t>-</w:t>
      </w:r>
      <w:r>
        <w:rPr>
          <w:sz w:val="28"/>
          <w:szCs w:val="28"/>
        </w:rPr>
        <w:t>3.</w:t>
      </w:r>
      <w:r w:rsidRPr="008A537A">
        <w:rPr>
          <w:sz w:val="28"/>
          <w:szCs w:val="28"/>
        </w:rPr>
        <w:t xml:space="preserve"> Обладать способностью к межличностны</w:t>
      </w:r>
      <w:r>
        <w:rPr>
          <w:sz w:val="28"/>
          <w:szCs w:val="28"/>
        </w:rPr>
        <w:t>м</w:t>
      </w:r>
      <w:r w:rsidRPr="008A537A">
        <w:rPr>
          <w:sz w:val="28"/>
          <w:szCs w:val="28"/>
        </w:rPr>
        <w:t xml:space="preserve"> коммуникаци</w:t>
      </w:r>
      <w:r>
        <w:rPr>
          <w:sz w:val="28"/>
          <w:szCs w:val="28"/>
        </w:rPr>
        <w:t>ям</w:t>
      </w:r>
      <w:r w:rsidRPr="008A537A">
        <w:rPr>
          <w:sz w:val="28"/>
          <w:szCs w:val="28"/>
        </w:rPr>
        <w:t>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Pr="008A537A">
        <w:rPr>
          <w:sz w:val="28"/>
          <w:szCs w:val="28"/>
        </w:rPr>
        <w:t>-</w:t>
      </w:r>
      <w:r>
        <w:rPr>
          <w:sz w:val="28"/>
          <w:szCs w:val="28"/>
        </w:rPr>
        <w:t xml:space="preserve">5. </w:t>
      </w:r>
      <w:r w:rsidRPr="008A537A">
        <w:rPr>
          <w:sz w:val="28"/>
          <w:szCs w:val="28"/>
        </w:rPr>
        <w:t>Быть способным к критике и самокритике (критическое мышление).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Pr="008A537A">
        <w:rPr>
          <w:sz w:val="28"/>
          <w:szCs w:val="28"/>
        </w:rPr>
        <w:t>-6. Уметь работать в команде.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Pr="008A537A">
        <w:rPr>
          <w:sz w:val="28"/>
          <w:szCs w:val="28"/>
        </w:rPr>
        <w:t>-7. Быть способным к самостоятельному обучению.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Pr="008A537A">
        <w:rPr>
          <w:sz w:val="28"/>
          <w:szCs w:val="28"/>
        </w:rPr>
        <w:t>-8. Уметь формировать собственное мнение.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Pr="008A537A">
        <w:rPr>
          <w:sz w:val="28"/>
          <w:szCs w:val="28"/>
        </w:rPr>
        <w:t>-</w:t>
      </w:r>
      <w:r>
        <w:rPr>
          <w:sz w:val="28"/>
          <w:szCs w:val="28"/>
        </w:rPr>
        <w:t xml:space="preserve">9. </w:t>
      </w:r>
      <w:r w:rsidRPr="008A537A">
        <w:rPr>
          <w:sz w:val="28"/>
          <w:szCs w:val="28"/>
        </w:rPr>
        <w:t>Иметь навыки публичных выступлений и презентаций.</w:t>
      </w:r>
    </w:p>
    <w:p w:rsidR="0035211A" w:rsidRPr="005A1220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СЛК</w:t>
      </w:r>
      <w:r w:rsidRPr="008A537A">
        <w:rPr>
          <w:sz w:val="28"/>
          <w:szCs w:val="28"/>
        </w:rPr>
        <w:t>-10. Быть способным использовать полученные знания.</w:t>
      </w:r>
    </w:p>
    <w:p w:rsidR="0035211A" w:rsidRPr="001329D1" w:rsidRDefault="0035211A" w:rsidP="0035211A">
      <w:pPr>
        <w:pStyle w:val="a9"/>
        <w:tabs>
          <w:tab w:val="left" w:pos="360"/>
          <w:tab w:val="left" w:pos="900"/>
          <w:tab w:val="left" w:pos="1080"/>
        </w:tabs>
        <w:spacing w:line="240" w:lineRule="auto"/>
        <w:ind w:right="-2" w:firstLine="709"/>
        <w:rPr>
          <w:sz w:val="28"/>
          <w:szCs w:val="28"/>
        </w:rPr>
      </w:pPr>
      <w:r>
        <w:rPr>
          <w:b/>
          <w:sz w:val="28"/>
          <w:szCs w:val="28"/>
        </w:rPr>
        <w:t>п</w:t>
      </w:r>
      <w:r w:rsidRPr="001329D1">
        <w:rPr>
          <w:b/>
          <w:sz w:val="28"/>
          <w:szCs w:val="28"/>
        </w:rPr>
        <w:t>рофессиональные</w:t>
      </w:r>
      <w:r w:rsidRPr="001329D1">
        <w:rPr>
          <w:sz w:val="28"/>
          <w:szCs w:val="28"/>
        </w:rPr>
        <w:t xml:space="preserve"> </w:t>
      </w:r>
      <w:r w:rsidRPr="00BA3FC6">
        <w:rPr>
          <w:sz w:val="28"/>
          <w:szCs w:val="28"/>
        </w:rPr>
        <w:t>компетенции:</w:t>
      </w:r>
      <w:r w:rsidRPr="001329D1">
        <w:rPr>
          <w:sz w:val="28"/>
          <w:szCs w:val="28"/>
          <w:lang w:val="be-BY"/>
        </w:rPr>
        <w:t xml:space="preserve"> 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ПК-1. Планировать, организовывать и совершенствовать деятельность служб документационного, информационного обеспечения управления.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lastRenderedPageBreak/>
        <w:t>ПК-2. Разбираться в общих вопросах финансов, кредита, денежн</w:t>
      </w:r>
      <w:r>
        <w:rPr>
          <w:sz w:val="28"/>
          <w:szCs w:val="28"/>
        </w:rPr>
        <w:t>ой</w:t>
      </w:r>
      <w:r w:rsidRPr="008A537A">
        <w:rPr>
          <w:sz w:val="28"/>
          <w:szCs w:val="28"/>
        </w:rPr>
        <w:t xml:space="preserve"> и налоговой политики.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</w:t>
      </w:r>
      <w:r>
        <w:rPr>
          <w:sz w:val="28"/>
          <w:szCs w:val="28"/>
        </w:rPr>
        <w:t>3. </w:t>
      </w:r>
      <w:r w:rsidRPr="008A537A">
        <w:rPr>
          <w:sz w:val="28"/>
          <w:szCs w:val="28"/>
        </w:rPr>
        <w:t>Планировать, организовывать и вести управленческую, маркетинговую, финансовую и посредническую работу.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ПК-4. Разрабатывать проекты решений и организовывать их обсуждение.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</w:t>
      </w:r>
      <w:r>
        <w:rPr>
          <w:sz w:val="28"/>
          <w:szCs w:val="28"/>
        </w:rPr>
        <w:t>5. </w:t>
      </w:r>
      <w:r w:rsidRPr="008A537A">
        <w:rPr>
          <w:sz w:val="28"/>
          <w:szCs w:val="28"/>
        </w:rPr>
        <w:t>Разрабатывать унифицированные формы документов, унифицированные системы документации, табели документов различного назначения и уровня управления, классификаторы документной информации.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ПК-6. Формулировать задачи по проектированию, эксплуатации и совершенствовани</w:t>
      </w:r>
      <w:r>
        <w:rPr>
          <w:sz w:val="28"/>
          <w:szCs w:val="28"/>
        </w:rPr>
        <w:t>ю</w:t>
      </w:r>
      <w:r w:rsidRPr="008A537A">
        <w:rPr>
          <w:sz w:val="28"/>
          <w:szCs w:val="28"/>
        </w:rPr>
        <w:t xml:space="preserve"> (в части информационного обеспечения) автоматизированных информационных систем и систем управления, принимать участие в разработке новейших информационных технологий.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ПК-7. Разрабатывать предложения по обеспечению эргономич</w:t>
      </w:r>
      <w:r>
        <w:rPr>
          <w:sz w:val="28"/>
          <w:szCs w:val="28"/>
        </w:rPr>
        <w:t>ны</w:t>
      </w:r>
      <w:r w:rsidRPr="008A537A">
        <w:rPr>
          <w:sz w:val="28"/>
          <w:szCs w:val="28"/>
        </w:rPr>
        <w:t>х условий труда, рационализации рабочих мест работников службы документационного обеспечения управления.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ПК-8. Диалектически мыслить и аргументировать свою точку зрения, анализировать факты и прогнозировать развитие событий, разрабатывать решения с уч</w:t>
      </w:r>
      <w:r>
        <w:rPr>
          <w:sz w:val="28"/>
          <w:szCs w:val="28"/>
        </w:rPr>
        <w:t>ё</w:t>
      </w:r>
      <w:r w:rsidRPr="008A537A">
        <w:rPr>
          <w:sz w:val="28"/>
          <w:szCs w:val="28"/>
        </w:rPr>
        <w:t>том экономических, социальных и этических требований, оценивать исторические и современные проблемы и тенденции.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</w:t>
      </w:r>
      <w:r>
        <w:rPr>
          <w:sz w:val="28"/>
          <w:szCs w:val="28"/>
        </w:rPr>
        <w:t xml:space="preserve">9. </w:t>
      </w:r>
      <w:r w:rsidRPr="008A537A">
        <w:rPr>
          <w:sz w:val="28"/>
          <w:szCs w:val="28"/>
        </w:rPr>
        <w:t>Готовить научные материалы, представлять итоги проделанной работы в виде отч</w:t>
      </w:r>
      <w:r>
        <w:rPr>
          <w:sz w:val="28"/>
          <w:szCs w:val="28"/>
        </w:rPr>
        <w:t>ё</w:t>
      </w:r>
      <w:r w:rsidRPr="008A537A">
        <w:rPr>
          <w:sz w:val="28"/>
          <w:szCs w:val="28"/>
        </w:rPr>
        <w:t>тов, рефератов, статей, рецензий, оформленных в соответствии с имеющимися требованиями с привлечением современных информационных технологий и средств организационной техники.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ПК-10. Избирать необходимые методы исследования, модифицировать существующие и разрабатывать новые методы, исходя из задач конкретного исследования.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</w:t>
      </w:r>
      <w:r>
        <w:rPr>
          <w:sz w:val="28"/>
          <w:szCs w:val="28"/>
        </w:rPr>
        <w:t>11. </w:t>
      </w:r>
      <w:r w:rsidRPr="008A537A">
        <w:rPr>
          <w:sz w:val="28"/>
          <w:szCs w:val="28"/>
        </w:rPr>
        <w:t>Уметь планировать, организовывать и вести научно-исследовательскую деятельность.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</w:t>
      </w:r>
      <w:r>
        <w:rPr>
          <w:sz w:val="28"/>
          <w:szCs w:val="28"/>
        </w:rPr>
        <w:t xml:space="preserve">14. </w:t>
      </w:r>
      <w:r w:rsidRPr="008A537A">
        <w:rPr>
          <w:sz w:val="28"/>
          <w:szCs w:val="28"/>
        </w:rPr>
        <w:t>Участвовать в практической реализации поддержки процессов управления документами, профессионально применять современное оборудование и инструменты.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</w:t>
      </w:r>
      <w:r>
        <w:rPr>
          <w:sz w:val="28"/>
          <w:szCs w:val="28"/>
        </w:rPr>
        <w:t xml:space="preserve">19. </w:t>
      </w:r>
      <w:r w:rsidRPr="008A537A">
        <w:rPr>
          <w:sz w:val="28"/>
          <w:szCs w:val="28"/>
        </w:rPr>
        <w:t>Творчески применять полученные знания и приобрет</w:t>
      </w:r>
      <w:r>
        <w:rPr>
          <w:sz w:val="28"/>
          <w:szCs w:val="28"/>
        </w:rPr>
        <w:t>ё</w:t>
      </w:r>
      <w:r w:rsidRPr="008A537A">
        <w:rPr>
          <w:sz w:val="28"/>
          <w:szCs w:val="28"/>
        </w:rPr>
        <w:t>нные навыки в профессиональной деятельности.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ПК-20. Консультировать по вопросам проектирования и организации документационного (информационного) обслуживания учреждения (или структурного подразделения) любого уровня управления, любой отрасли и любой формы собственности.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ПК-22. Определять цели инноваций и способы их достижения.</w:t>
      </w:r>
    </w:p>
    <w:p w:rsidR="0035211A" w:rsidRPr="008A537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ПК-23. Давать оценку конкурентоспособности и экономической эффективности разрабатываемых технологий.</w:t>
      </w:r>
    </w:p>
    <w:p w:rsidR="0035211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</w:rPr>
      </w:pPr>
      <w:r w:rsidRPr="008A537A">
        <w:rPr>
          <w:sz w:val="28"/>
          <w:szCs w:val="28"/>
        </w:rPr>
        <w:t>ПК-24. Осуществлять документационное обеспечение деятельности по</w:t>
      </w:r>
      <w:r>
        <w:rPr>
          <w:sz w:val="28"/>
          <w:szCs w:val="28"/>
        </w:rPr>
        <w:t xml:space="preserve"> </w:t>
      </w:r>
      <w:r w:rsidRPr="008A537A">
        <w:rPr>
          <w:sz w:val="28"/>
          <w:szCs w:val="28"/>
        </w:rPr>
        <w:t>управлению интеллектуальной собственностью.</w:t>
      </w:r>
    </w:p>
    <w:p w:rsidR="0035211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  <w:lang w:val="be-BY"/>
        </w:rPr>
      </w:pPr>
    </w:p>
    <w:p w:rsidR="0035211A" w:rsidRPr="0035211A" w:rsidRDefault="0035211A" w:rsidP="0035211A">
      <w:pPr>
        <w:pStyle w:val="31"/>
        <w:pBdr>
          <w:bottom w:val="single" w:sz="2" w:space="0" w:color="FFFFFF"/>
        </w:pBdr>
        <w:tabs>
          <w:tab w:val="left" w:pos="360"/>
          <w:tab w:val="left" w:pos="900"/>
          <w:tab w:val="left" w:pos="1080"/>
        </w:tabs>
        <w:ind w:right="-396" w:firstLine="709"/>
        <w:jc w:val="both"/>
        <w:rPr>
          <w:sz w:val="28"/>
          <w:szCs w:val="28"/>
          <w:lang w:val="be-BY"/>
        </w:rPr>
      </w:pPr>
    </w:p>
    <w:p w:rsidR="00A479B2" w:rsidRPr="00FA7FBC" w:rsidRDefault="00AC7583" w:rsidP="00352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соответствии с образовательным стандартом высшего образования по специальности </w:t>
      </w:r>
      <w:r w:rsidR="00FA7FBC">
        <w:rPr>
          <w:rFonts w:ascii="Times New Roman" w:eastAsia="Times New Roman" w:hAnsi="Times New Roman" w:cs="Times New Roman"/>
          <w:sz w:val="28"/>
          <w:szCs w:val="28"/>
        </w:rPr>
        <w:t>1-26 02 04 «Документоведение (по направлениям)</w:t>
      </w:r>
      <w:r w:rsidR="00FA7FBC">
        <w:rPr>
          <w:rFonts w:ascii="Times New Roman" w:hAnsi="Times New Roman" w:cs="Times New Roman"/>
          <w:sz w:val="28"/>
          <w:szCs w:val="28"/>
        </w:rPr>
        <w:t>»</w:t>
      </w:r>
      <w:r w:rsidRPr="00FA7FBC">
        <w:rPr>
          <w:rFonts w:ascii="Times New Roman" w:hAnsi="Times New Roman" w:cs="Times New Roman"/>
          <w:sz w:val="28"/>
          <w:szCs w:val="28"/>
        </w:rPr>
        <w:t xml:space="preserve"> типовая учебная программа рассчитана на </w:t>
      </w:r>
      <w:r w:rsidR="009107AB">
        <w:rPr>
          <w:rFonts w:ascii="Times New Roman" w:hAnsi="Times New Roman" w:cs="Times New Roman"/>
          <w:sz w:val="28"/>
          <w:szCs w:val="28"/>
        </w:rPr>
        <w:t>286 часов (7,5 зачётных единиц)</w:t>
      </w:r>
      <w:r w:rsidRPr="00FA7FBC">
        <w:rPr>
          <w:rFonts w:ascii="Times New Roman" w:hAnsi="Times New Roman" w:cs="Times New Roman"/>
          <w:sz w:val="28"/>
          <w:szCs w:val="28"/>
        </w:rPr>
        <w:t xml:space="preserve">, из них аудиторных занятий </w:t>
      </w:r>
      <w:r w:rsidR="009107AB">
        <w:rPr>
          <w:rFonts w:ascii="Times New Roman" w:hAnsi="Times New Roman" w:cs="Times New Roman"/>
          <w:sz w:val="28"/>
          <w:szCs w:val="28"/>
        </w:rPr>
        <w:t xml:space="preserve">142 </w:t>
      </w:r>
      <w:r w:rsidRPr="00FA7FBC">
        <w:rPr>
          <w:rFonts w:ascii="Times New Roman" w:hAnsi="Times New Roman" w:cs="Times New Roman"/>
          <w:sz w:val="28"/>
          <w:szCs w:val="28"/>
        </w:rPr>
        <w:t>час</w:t>
      </w:r>
      <w:r w:rsidR="009107AB">
        <w:rPr>
          <w:rFonts w:ascii="Times New Roman" w:hAnsi="Times New Roman" w:cs="Times New Roman"/>
          <w:sz w:val="28"/>
          <w:szCs w:val="28"/>
        </w:rPr>
        <w:t>а</w:t>
      </w:r>
      <w:r w:rsidRPr="00FA7FBC">
        <w:rPr>
          <w:rFonts w:ascii="Times New Roman" w:hAnsi="Times New Roman" w:cs="Times New Roman"/>
          <w:sz w:val="28"/>
          <w:szCs w:val="28"/>
        </w:rPr>
        <w:t xml:space="preserve">. Примерное распределение по видам занятий: </w:t>
      </w:r>
      <w:r w:rsidRPr="00FA7FBC">
        <w:rPr>
          <w:rFonts w:ascii="Times New Roman" w:eastAsia="Times New Roman" w:hAnsi="Times New Roman" w:cs="Times New Roman"/>
          <w:sz w:val="28"/>
          <w:szCs w:val="28"/>
        </w:rPr>
        <w:t>лекций</w:t>
      </w:r>
      <w:r w:rsidR="003335BA" w:rsidRPr="00FA7F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07AB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335BA" w:rsidRPr="00FA7F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07AB">
        <w:rPr>
          <w:rFonts w:ascii="Times New Roman" w:eastAsia="Times New Roman" w:hAnsi="Times New Roman" w:cs="Times New Roman"/>
          <w:sz w:val="28"/>
          <w:szCs w:val="28"/>
        </w:rPr>
        <w:t>80</w:t>
      </w:r>
      <w:r w:rsidR="003335BA" w:rsidRPr="00FA7FBC">
        <w:rPr>
          <w:rFonts w:ascii="Times New Roman" w:eastAsia="Times New Roman" w:hAnsi="Times New Roman" w:cs="Times New Roman"/>
          <w:sz w:val="28"/>
          <w:szCs w:val="28"/>
        </w:rPr>
        <w:t xml:space="preserve"> час</w:t>
      </w:r>
      <w:r w:rsidR="009107AB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A479B2" w:rsidRPr="00FA7F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713D4" w:rsidRPr="00FA7FBC">
        <w:rPr>
          <w:rFonts w:ascii="Times New Roman" w:eastAsia="Times New Roman" w:hAnsi="Times New Roman" w:cs="Times New Roman"/>
          <w:sz w:val="28"/>
          <w:szCs w:val="28"/>
        </w:rPr>
        <w:t>семинарски</w:t>
      </w:r>
      <w:r w:rsidRPr="00FA7FBC">
        <w:rPr>
          <w:rFonts w:ascii="Times New Roman" w:eastAsia="Times New Roman" w:hAnsi="Times New Roman" w:cs="Times New Roman"/>
          <w:sz w:val="28"/>
          <w:szCs w:val="28"/>
        </w:rPr>
        <w:t>х</w:t>
      </w:r>
      <w:r w:rsidR="000713D4" w:rsidRPr="00FA7FBC">
        <w:rPr>
          <w:rFonts w:ascii="Times New Roman" w:eastAsia="Times New Roman" w:hAnsi="Times New Roman" w:cs="Times New Roman"/>
          <w:sz w:val="28"/>
          <w:szCs w:val="28"/>
        </w:rPr>
        <w:t xml:space="preserve"> заняти</w:t>
      </w:r>
      <w:r w:rsidRPr="00FA7FBC">
        <w:rPr>
          <w:rFonts w:ascii="Times New Roman" w:eastAsia="Times New Roman" w:hAnsi="Times New Roman" w:cs="Times New Roman"/>
          <w:sz w:val="28"/>
          <w:szCs w:val="28"/>
        </w:rPr>
        <w:t>й</w:t>
      </w:r>
      <w:r w:rsidR="003335BA" w:rsidRPr="00FA7F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07AB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3335BA" w:rsidRPr="00FA7F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07AB">
        <w:rPr>
          <w:rFonts w:ascii="Times New Roman" w:eastAsia="Times New Roman" w:hAnsi="Times New Roman" w:cs="Times New Roman"/>
          <w:sz w:val="28"/>
          <w:szCs w:val="28"/>
        </w:rPr>
        <w:t xml:space="preserve">62 </w:t>
      </w:r>
      <w:r w:rsidR="003335BA" w:rsidRPr="00FA7FBC">
        <w:rPr>
          <w:rFonts w:ascii="Times New Roman" w:eastAsia="Times New Roman" w:hAnsi="Times New Roman" w:cs="Times New Roman"/>
          <w:sz w:val="28"/>
          <w:szCs w:val="28"/>
        </w:rPr>
        <w:t>часа</w:t>
      </w:r>
      <w:r w:rsidR="00A479B2" w:rsidRPr="00FA7F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A0EA2" w:rsidRPr="00FA7FBC" w:rsidRDefault="00A479B2" w:rsidP="003521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BC">
        <w:rPr>
          <w:rFonts w:ascii="Times New Roman" w:eastAsia="Times New Roman" w:hAnsi="Times New Roman" w:cs="Times New Roman"/>
          <w:sz w:val="28"/>
          <w:szCs w:val="28"/>
        </w:rPr>
        <w:t>Рекомендуем</w:t>
      </w:r>
      <w:r w:rsidR="00AC7583" w:rsidRPr="00FA7FBC">
        <w:rPr>
          <w:rFonts w:ascii="Times New Roman" w:eastAsia="Times New Roman" w:hAnsi="Times New Roman" w:cs="Times New Roman"/>
          <w:sz w:val="28"/>
          <w:szCs w:val="28"/>
        </w:rPr>
        <w:t xml:space="preserve">ые </w:t>
      </w:r>
      <w:r w:rsidRPr="00FA7FBC">
        <w:rPr>
          <w:rFonts w:ascii="Times New Roman" w:eastAsia="Times New Roman" w:hAnsi="Times New Roman" w:cs="Times New Roman"/>
          <w:sz w:val="28"/>
          <w:szCs w:val="28"/>
        </w:rPr>
        <w:t>ф</w:t>
      </w:r>
      <w:r w:rsidR="00AC7583" w:rsidRPr="00FA7FBC">
        <w:rPr>
          <w:rFonts w:ascii="Times New Roman" w:eastAsia="Times New Roman" w:hAnsi="Times New Roman" w:cs="Times New Roman"/>
          <w:sz w:val="28"/>
          <w:szCs w:val="28"/>
        </w:rPr>
        <w:t>ормы</w:t>
      </w:r>
      <w:r w:rsidRPr="00FA7FBC">
        <w:rPr>
          <w:rFonts w:ascii="Times New Roman" w:eastAsia="Times New Roman" w:hAnsi="Times New Roman" w:cs="Times New Roman"/>
          <w:sz w:val="28"/>
          <w:szCs w:val="28"/>
        </w:rPr>
        <w:t xml:space="preserve"> контроля –</w:t>
      </w:r>
      <w:r w:rsidR="00AC7583" w:rsidRPr="00FA7FB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713D4" w:rsidRPr="00FA7FBC">
        <w:rPr>
          <w:rFonts w:ascii="Times New Roman" w:eastAsia="Times New Roman" w:hAnsi="Times New Roman" w:cs="Times New Roman"/>
          <w:sz w:val="28"/>
          <w:szCs w:val="28"/>
        </w:rPr>
        <w:t>зач</w:t>
      </w:r>
      <w:r w:rsidR="009107AB">
        <w:rPr>
          <w:rFonts w:ascii="Times New Roman" w:eastAsia="Times New Roman" w:hAnsi="Times New Roman" w:cs="Times New Roman"/>
          <w:sz w:val="28"/>
          <w:szCs w:val="28"/>
        </w:rPr>
        <w:t>ё</w:t>
      </w:r>
      <w:r w:rsidR="000713D4" w:rsidRPr="00FA7FBC">
        <w:rPr>
          <w:rFonts w:ascii="Times New Roman" w:eastAsia="Times New Roman" w:hAnsi="Times New Roman" w:cs="Times New Roman"/>
          <w:sz w:val="28"/>
          <w:szCs w:val="28"/>
        </w:rPr>
        <w:t>т</w:t>
      </w:r>
      <w:r w:rsidR="009107AB">
        <w:rPr>
          <w:rFonts w:ascii="Times New Roman" w:eastAsia="Times New Roman" w:hAnsi="Times New Roman" w:cs="Times New Roman"/>
          <w:sz w:val="28"/>
          <w:szCs w:val="28"/>
        </w:rPr>
        <w:t>ы</w:t>
      </w:r>
      <w:r w:rsidR="00FD648B" w:rsidRPr="00FA7FB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0713D4" w:rsidRPr="00FA7FBC">
        <w:rPr>
          <w:rFonts w:ascii="Times New Roman" w:eastAsia="Times New Roman" w:hAnsi="Times New Roman" w:cs="Times New Roman"/>
          <w:sz w:val="28"/>
          <w:szCs w:val="28"/>
        </w:rPr>
        <w:t>экзамен</w:t>
      </w:r>
      <w:r w:rsidR="00EA0EA2" w:rsidRPr="00FA7FB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35BA" w:rsidRPr="00FA7FBC" w:rsidRDefault="003335BA" w:rsidP="00FA7FB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7FBC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BA4EC3" w:rsidRPr="00FA7FBC" w:rsidRDefault="00BA4EC3" w:rsidP="00FA7FBC">
      <w:pPr>
        <w:pStyle w:val="4"/>
        <w:spacing w:before="0" w:after="0"/>
        <w:ind w:left="567"/>
        <w:jc w:val="center"/>
      </w:pPr>
      <w:r w:rsidRPr="00FA7FBC">
        <w:lastRenderedPageBreak/>
        <w:t>ПРИМЕРНЫЙ ТЕМАТИЧЕСКИЙ ПЛАН</w:t>
      </w:r>
    </w:p>
    <w:p w:rsidR="00EB2270" w:rsidRPr="00FA7FBC" w:rsidRDefault="00EB2270" w:rsidP="00FA7F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76"/>
        <w:gridCol w:w="3983"/>
        <w:gridCol w:w="1370"/>
        <w:gridCol w:w="1559"/>
        <w:gridCol w:w="1665"/>
      </w:tblGrid>
      <w:tr w:rsidR="00BA4EC3" w:rsidRPr="00FA7FBC" w:rsidTr="004B1F0D">
        <w:trPr>
          <w:cantSplit/>
          <w:trHeight w:val="431"/>
        </w:trPr>
        <w:tc>
          <w:tcPr>
            <w:tcW w:w="648" w:type="pct"/>
            <w:vMerge w:val="restart"/>
          </w:tcPr>
          <w:p w:rsidR="00BA4EC3" w:rsidRPr="00FA7FBC" w:rsidRDefault="00BA4EC3" w:rsidP="00FA7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A4EC3" w:rsidRPr="00FA7FBC" w:rsidRDefault="00BA4EC3" w:rsidP="00FA7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 xml:space="preserve"> темы</w:t>
            </w:r>
          </w:p>
        </w:tc>
        <w:tc>
          <w:tcPr>
            <w:tcW w:w="2021" w:type="pct"/>
            <w:vMerge w:val="restart"/>
          </w:tcPr>
          <w:p w:rsidR="00BA4EC3" w:rsidRPr="00FA7FBC" w:rsidRDefault="004B1F0D" w:rsidP="00FA7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Название темы</w:t>
            </w:r>
          </w:p>
        </w:tc>
        <w:tc>
          <w:tcPr>
            <w:tcW w:w="2331" w:type="pct"/>
            <w:gridSpan w:val="3"/>
          </w:tcPr>
          <w:p w:rsidR="00BA4EC3" w:rsidRPr="00FA7FBC" w:rsidRDefault="00BA4EC3" w:rsidP="00FA7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4B1F0D" w:rsidRPr="00FA7FBC">
              <w:rPr>
                <w:rFonts w:ascii="Times New Roman" w:hAnsi="Times New Roman" w:cs="Times New Roman"/>
                <w:sz w:val="28"/>
                <w:szCs w:val="28"/>
              </w:rPr>
              <w:t xml:space="preserve">аудиторных </w:t>
            </w: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</w:p>
        </w:tc>
      </w:tr>
      <w:tr w:rsidR="0077327F" w:rsidRPr="00FA7FBC" w:rsidTr="004B1F0D">
        <w:trPr>
          <w:cantSplit/>
        </w:trPr>
        <w:tc>
          <w:tcPr>
            <w:tcW w:w="648" w:type="pct"/>
            <w:vMerge/>
          </w:tcPr>
          <w:p w:rsidR="0077327F" w:rsidRPr="00FA7FBC" w:rsidRDefault="0077327F" w:rsidP="00FA7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1" w:type="pct"/>
            <w:vMerge/>
          </w:tcPr>
          <w:p w:rsidR="0077327F" w:rsidRPr="00FA7FBC" w:rsidRDefault="0077327F" w:rsidP="00FA7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5" w:type="pct"/>
          </w:tcPr>
          <w:p w:rsidR="0077327F" w:rsidRPr="00FA7FBC" w:rsidRDefault="004B1F0D" w:rsidP="00FA7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791" w:type="pct"/>
          </w:tcPr>
          <w:p w:rsidR="0077327F" w:rsidRPr="00FA7FBC" w:rsidRDefault="0077327F" w:rsidP="00FA7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Лекции</w:t>
            </w:r>
          </w:p>
        </w:tc>
        <w:tc>
          <w:tcPr>
            <w:tcW w:w="845" w:type="pct"/>
          </w:tcPr>
          <w:p w:rsidR="0077327F" w:rsidRPr="00FA7FBC" w:rsidRDefault="0077327F" w:rsidP="00FA7FB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Семинары</w:t>
            </w: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1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2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Организация и управление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3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Эволюция теории управления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4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Функции и процессы управления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5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Процессы коммуникации, влияния и принятия решений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6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pStyle w:val="1"/>
              <w:numPr>
                <w:ilvl w:val="0"/>
                <w:numId w:val="0"/>
              </w:numPr>
              <w:rPr>
                <w:b w:val="0"/>
                <w:i w:val="0"/>
                <w:iCs/>
                <w:sz w:val="28"/>
                <w:szCs w:val="28"/>
              </w:rPr>
            </w:pPr>
            <w:r w:rsidRPr="00FA7FBC">
              <w:rPr>
                <w:b w:val="0"/>
                <w:i w:val="0"/>
                <w:sz w:val="28"/>
                <w:szCs w:val="28"/>
              </w:rPr>
              <w:t>Проектирование организационной структуры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7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Управление процессами, связанными с личностью</w:t>
            </w:r>
            <w:r w:rsidRPr="00FA7FB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8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Деловая и организационная культура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9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Основы стратегического управления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10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Основы операционного управления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11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Методы управления операционными ресурсами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12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Основы организации производства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13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Процесс операционного управления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14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Совершенствование бизнес-процессов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107AB" w:rsidRPr="00FA7FBC" w:rsidTr="004B1F0D">
        <w:tc>
          <w:tcPr>
            <w:tcW w:w="648" w:type="pct"/>
          </w:tcPr>
          <w:p w:rsidR="009107AB" w:rsidRPr="00FA7FBC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Тема 15</w:t>
            </w:r>
          </w:p>
        </w:tc>
        <w:tc>
          <w:tcPr>
            <w:tcW w:w="2021" w:type="pct"/>
          </w:tcPr>
          <w:p w:rsidR="009107AB" w:rsidRPr="00FA7FBC" w:rsidRDefault="009107AB" w:rsidP="009107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Эффективность управления</w:t>
            </w:r>
          </w:p>
        </w:tc>
        <w:tc>
          <w:tcPr>
            <w:tcW w:w="69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1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45" w:type="pct"/>
          </w:tcPr>
          <w:p w:rsidR="009107AB" w:rsidRPr="009107AB" w:rsidRDefault="009107AB" w:rsidP="009107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07A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7327F" w:rsidRPr="00FA7FBC" w:rsidTr="004B1F0D">
        <w:tc>
          <w:tcPr>
            <w:tcW w:w="2669" w:type="pct"/>
            <w:gridSpan w:val="2"/>
          </w:tcPr>
          <w:p w:rsidR="0077327F" w:rsidRPr="00FA7FBC" w:rsidRDefault="0077327F" w:rsidP="00FA7F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A7FBC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695" w:type="pct"/>
          </w:tcPr>
          <w:p w:rsidR="0077327F" w:rsidRPr="00FA7FBC" w:rsidRDefault="009107AB" w:rsidP="00FA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142</w:t>
            </w:r>
          </w:p>
        </w:tc>
        <w:tc>
          <w:tcPr>
            <w:tcW w:w="791" w:type="pct"/>
          </w:tcPr>
          <w:p w:rsidR="0077327F" w:rsidRPr="00FA7FBC" w:rsidRDefault="009107AB" w:rsidP="00FA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80</w:t>
            </w:r>
          </w:p>
        </w:tc>
        <w:tc>
          <w:tcPr>
            <w:tcW w:w="845" w:type="pct"/>
          </w:tcPr>
          <w:p w:rsidR="0077327F" w:rsidRPr="00FA7FBC" w:rsidRDefault="009107AB" w:rsidP="00FA7F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62</w:t>
            </w:r>
          </w:p>
        </w:tc>
      </w:tr>
    </w:tbl>
    <w:p w:rsidR="006C5604" w:rsidRDefault="006C5604" w:rsidP="00FA7F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5604" w:rsidRDefault="006C5604" w:rsidP="00FA7F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2987" w:rsidRPr="00FA7FBC" w:rsidRDefault="00BA4EC3" w:rsidP="00FA7F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br w:type="page"/>
      </w:r>
    </w:p>
    <w:p w:rsidR="00BA4EC3" w:rsidRDefault="00BA4EC3" w:rsidP="00FA7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FA7FBC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МАТЕРИАЛА</w:t>
      </w:r>
    </w:p>
    <w:p w:rsidR="0035211A" w:rsidRPr="0035211A" w:rsidRDefault="0035211A" w:rsidP="00FA7F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4337DF" w:rsidRPr="00FA7FBC" w:rsidRDefault="004337DF" w:rsidP="00FA7FBC">
      <w:pPr>
        <w:pStyle w:val="a3"/>
        <w:spacing w:line="240" w:lineRule="auto"/>
        <w:ind w:firstLine="567"/>
        <w:rPr>
          <w:szCs w:val="28"/>
        </w:rPr>
      </w:pPr>
      <w:r w:rsidRPr="00FA7FBC">
        <w:rPr>
          <w:szCs w:val="28"/>
        </w:rPr>
        <w:t>Тема 1. Введение</w:t>
      </w:r>
    </w:p>
    <w:p w:rsidR="004337DF" w:rsidRDefault="004337DF" w:rsidP="00FA7FBC">
      <w:pPr>
        <w:pStyle w:val="a3"/>
        <w:spacing w:line="240" w:lineRule="auto"/>
        <w:ind w:firstLine="567"/>
        <w:jc w:val="both"/>
        <w:rPr>
          <w:b w:val="0"/>
          <w:bCs w:val="0"/>
          <w:szCs w:val="28"/>
        </w:rPr>
      </w:pPr>
      <w:r w:rsidRPr="00FA7FBC">
        <w:rPr>
          <w:b w:val="0"/>
          <w:szCs w:val="28"/>
        </w:rPr>
        <w:t xml:space="preserve">Цели и задачи </w:t>
      </w:r>
      <w:r w:rsidR="0035211A">
        <w:rPr>
          <w:b w:val="0"/>
          <w:szCs w:val="28"/>
        </w:rPr>
        <w:t>учебной дисциплины</w:t>
      </w:r>
      <w:r w:rsidRPr="00FA7FBC">
        <w:rPr>
          <w:b w:val="0"/>
          <w:szCs w:val="28"/>
        </w:rPr>
        <w:t xml:space="preserve">. </w:t>
      </w:r>
      <w:r w:rsidRPr="00FA7FBC">
        <w:rPr>
          <w:b w:val="0"/>
          <w:bCs w:val="0"/>
          <w:szCs w:val="28"/>
        </w:rPr>
        <w:t>Роль менеджмента в организации. Менеджмент как наука и практика управления. Развитие производительных сил и управления. Традиционное управление. Управление промышленной стадии. Управление постиндустриальной стадии. Особенности управления в информационном обществе.</w:t>
      </w:r>
    </w:p>
    <w:p w:rsidR="0035211A" w:rsidRPr="00FA7FBC" w:rsidRDefault="0035211A" w:rsidP="00FA7FBC">
      <w:pPr>
        <w:pStyle w:val="a3"/>
        <w:spacing w:line="240" w:lineRule="auto"/>
        <w:ind w:firstLine="567"/>
        <w:jc w:val="both"/>
        <w:rPr>
          <w:b w:val="0"/>
          <w:bCs w:val="0"/>
          <w:szCs w:val="28"/>
        </w:rPr>
      </w:pPr>
    </w:p>
    <w:p w:rsidR="00AD54BD" w:rsidRPr="00FA7FBC" w:rsidRDefault="00AD54BD" w:rsidP="00FA7FBC">
      <w:pPr>
        <w:pStyle w:val="a3"/>
        <w:spacing w:line="240" w:lineRule="auto"/>
        <w:ind w:firstLine="567"/>
        <w:rPr>
          <w:szCs w:val="28"/>
        </w:rPr>
      </w:pPr>
      <w:r w:rsidRPr="00FA7FBC">
        <w:rPr>
          <w:szCs w:val="28"/>
        </w:rPr>
        <w:t>Тема 2. Организация и управление</w:t>
      </w:r>
    </w:p>
    <w:p w:rsidR="00AD54BD" w:rsidRPr="00FA7FBC" w:rsidRDefault="00AD54BD" w:rsidP="00FA7FBC">
      <w:pPr>
        <w:pStyle w:val="a3"/>
        <w:spacing w:line="240" w:lineRule="auto"/>
        <w:ind w:firstLine="697"/>
        <w:jc w:val="both"/>
        <w:rPr>
          <w:b w:val="0"/>
          <w:bCs w:val="0"/>
          <w:i/>
          <w:szCs w:val="28"/>
        </w:rPr>
      </w:pPr>
      <w:r w:rsidRPr="00FA7FBC">
        <w:rPr>
          <w:b w:val="0"/>
          <w:bCs w:val="0"/>
          <w:i/>
          <w:szCs w:val="28"/>
        </w:rPr>
        <w:t>Организация</w:t>
      </w:r>
    </w:p>
    <w:p w:rsidR="00AD54BD" w:rsidRPr="00FA7FBC" w:rsidRDefault="00AD54BD" w:rsidP="00FA7FBC">
      <w:pPr>
        <w:pStyle w:val="a3"/>
        <w:spacing w:line="240" w:lineRule="auto"/>
        <w:ind w:firstLine="697"/>
        <w:jc w:val="both"/>
        <w:rPr>
          <w:b w:val="0"/>
          <w:bCs w:val="0"/>
          <w:szCs w:val="28"/>
        </w:rPr>
      </w:pPr>
      <w:r w:rsidRPr="00FA7FBC">
        <w:rPr>
          <w:b w:val="0"/>
          <w:bCs w:val="0"/>
          <w:szCs w:val="28"/>
        </w:rPr>
        <w:t>Понятие организации. Формальные и неформальные организации. Миссия организации. Основные элементы организации. Связь организации с внешней средой. Организация как открытая и закрытая система. Роль человека и группы в организации.</w:t>
      </w:r>
    </w:p>
    <w:p w:rsidR="00AD54BD" w:rsidRPr="00FA7FBC" w:rsidRDefault="00AD54BD" w:rsidP="00FA7FBC">
      <w:pPr>
        <w:pStyle w:val="a3"/>
        <w:spacing w:line="240" w:lineRule="auto"/>
        <w:ind w:firstLine="697"/>
        <w:jc w:val="both"/>
        <w:rPr>
          <w:b w:val="0"/>
          <w:bCs w:val="0"/>
          <w:szCs w:val="28"/>
        </w:rPr>
      </w:pPr>
      <w:r w:rsidRPr="00FA7FBC">
        <w:rPr>
          <w:b w:val="0"/>
          <w:bCs w:val="0"/>
          <w:szCs w:val="28"/>
        </w:rPr>
        <w:t>Классификация организаций по форме собственности, по отношению к прибыли, по масштабам деятельности. Организационно-правовые формы организаций.</w:t>
      </w:r>
    </w:p>
    <w:p w:rsidR="00AD54BD" w:rsidRPr="00FA7FBC" w:rsidRDefault="00AD54BD" w:rsidP="00FA7FBC">
      <w:pPr>
        <w:pStyle w:val="a3"/>
        <w:spacing w:line="240" w:lineRule="auto"/>
        <w:ind w:firstLine="567"/>
        <w:jc w:val="both"/>
        <w:rPr>
          <w:b w:val="0"/>
          <w:bCs w:val="0"/>
          <w:szCs w:val="28"/>
        </w:rPr>
      </w:pPr>
      <w:r w:rsidRPr="00FA7FBC">
        <w:rPr>
          <w:b w:val="0"/>
          <w:bCs w:val="0"/>
          <w:szCs w:val="28"/>
        </w:rPr>
        <w:t>Внешняя и внутренняя среда организации</w:t>
      </w:r>
    </w:p>
    <w:p w:rsidR="001630A5" w:rsidRPr="00FA7FBC" w:rsidRDefault="001630A5" w:rsidP="00FA7FBC">
      <w:pPr>
        <w:pStyle w:val="a3"/>
        <w:spacing w:line="240" w:lineRule="auto"/>
        <w:ind w:firstLine="697"/>
        <w:jc w:val="both"/>
        <w:rPr>
          <w:b w:val="0"/>
          <w:bCs w:val="0"/>
          <w:i/>
          <w:szCs w:val="28"/>
        </w:rPr>
      </w:pPr>
      <w:r w:rsidRPr="00FA7FBC">
        <w:rPr>
          <w:b w:val="0"/>
          <w:bCs w:val="0"/>
          <w:i/>
          <w:szCs w:val="28"/>
        </w:rPr>
        <w:t>Менеджмент и менеджеры</w:t>
      </w:r>
    </w:p>
    <w:p w:rsidR="001630A5" w:rsidRPr="00FA7FBC" w:rsidRDefault="001630A5" w:rsidP="00FA7FBC">
      <w:pPr>
        <w:pStyle w:val="a3"/>
        <w:spacing w:line="240" w:lineRule="auto"/>
        <w:ind w:firstLine="697"/>
        <w:jc w:val="both"/>
        <w:rPr>
          <w:b w:val="0"/>
          <w:bCs w:val="0"/>
          <w:szCs w:val="28"/>
        </w:rPr>
      </w:pPr>
      <w:r w:rsidRPr="00FA7FBC">
        <w:rPr>
          <w:b w:val="0"/>
          <w:bCs w:val="0"/>
          <w:szCs w:val="28"/>
        </w:rPr>
        <w:t xml:space="preserve">Содержание понятия менеджмент. </w:t>
      </w:r>
      <w:r w:rsidRPr="00FA7FBC">
        <w:rPr>
          <w:b w:val="0"/>
          <w:szCs w:val="28"/>
        </w:rPr>
        <w:t xml:space="preserve">Управляющая и управляемые подсистемы. Субъект и объект управления. </w:t>
      </w:r>
      <w:r w:rsidRPr="00FA7FBC">
        <w:rPr>
          <w:b w:val="0"/>
          <w:bCs w:val="0"/>
          <w:szCs w:val="28"/>
        </w:rPr>
        <w:t>Менеджмент как функция, как процесс, как система, как отношения управления.</w:t>
      </w:r>
      <w:r w:rsidRPr="00FA7FBC">
        <w:rPr>
          <w:b w:val="0"/>
          <w:szCs w:val="28"/>
        </w:rPr>
        <w:t xml:space="preserve"> Синергический эффект.</w:t>
      </w:r>
    </w:p>
    <w:p w:rsidR="001630A5" w:rsidRPr="00FA7FBC" w:rsidRDefault="001630A5" w:rsidP="00FA7FBC">
      <w:pPr>
        <w:pStyle w:val="a3"/>
        <w:spacing w:line="240" w:lineRule="auto"/>
        <w:ind w:firstLine="697"/>
        <w:jc w:val="both"/>
        <w:rPr>
          <w:b w:val="0"/>
          <w:bCs w:val="0"/>
          <w:szCs w:val="28"/>
        </w:rPr>
      </w:pPr>
      <w:r w:rsidRPr="00FA7FBC">
        <w:rPr>
          <w:b w:val="0"/>
          <w:bCs w:val="0"/>
          <w:szCs w:val="28"/>
        </w:rPr>
        <w:t>Менеджер. Роли менеджера. Разделение труда менеджеров по вертикали и горизонтали. Аппарат управления.</w:t>
      </w:r>
    </w:p>
    <w:p w:rsidR="00AD54BD" w:rsidRPr="00FA7FBC" w:rsidRDefault="00AD54BD" w:rsidP="00FA7F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Методы управления</w:t>
      </w:r>
    </w:p>
    <w:p w:rsidR="00AD54BD" w:rsidRPr="00FA7FBC" w:rsidRDefault="00AD54BD" w:rsidP="00FA7FBC">
      <w:pPr>
        <w:pStyle w:val="a3"/>
        <w:spacing w:line="240" w:lineRule="auto"/>
        <w:ind w:firstLine="567"/>
        <w:jc w:val="both"/>
        <w:rPr>
          <w:b w:val="0"/>
          <w:bCs w:val="0"/>
          <w:szCs w:val="28"/>
        </w:rPr>
      </w:pPr>
      <w:r w:rsidRPr="00FA7FBC">
        <w:rPr>
          <w:b w:val="0"/>
          <w:bCs w:val="0"/>
          <w:szCs w:val="28"/>
        </w:rPr>
        <w:t>Организационно-распорядительные, экономические и социально-психологические методы менеджмента.</w:t>
      </w:r>
    </w:p>
    <w:p w:rsidR="00AD54BD" w:rsidRPr="00FA7FBC" w:rsidRDefault="00AD54BD" w:rsidP="00FA7FBC">
      <w:pPr>
        <w:pStyle w:val="a3"/>
        <w:spacing w:line="240" w:lineRule="auto"/>
        <w:ind w:firstLine="567"/>
        <w:jc w:val="both"/>
        <w:rPr>
          <w:b w:val="0"/>
          <w:bCs w:val="0"/>
          <w:i/>
          <w:szCs w:val="28"/>
        </w:rPr>
      </w:pPr>
      <w:r w:rsidRPr="00FA7FBC">
        <w:rPr>
          <w:b w:val="0"/>
          <w:bCs w:val="0"/>
          <w:i/>
          <w:szCs w:val="28"/>
        </w:rPr>
        <w:t>Организационная система и система управления</w:t>
      </w:r>
    </w:p>
    <w:p w:rsidR="001630A5" w:rsidRPr="00FA7FBC" w:rsidRDefault="001630A5" w:rsidP="00FA7FBC">
      <w:pPr>
        <w:pStyle w:val="a3"/>
        <w:spacing w:line="240" w:lineRule="auto"/>
        <w:ind w:firstLine="567"/>
        <w:jc w:val="both"/>
        <w:rPr>
          <w:b w:val="0"/>
          <w:bCs w:val="0"/>
          <w:szCs w:val="28"/>
        </w:rPr>
      </w:pPr>
      <w:r w:rsidRPr="00FA7FBC">
        <w:rPr>
          <w:b w:val="0"/>
          <w:bCs w:val="0"/>
          <w:szCs w:val="28"/>
        </w:rPr>
        <w:t>Характеристика организационной системы по типам организационного взаимодействия: по характеру организационного взаимодействия с внешней средой (механистическая и органическая), по характеру взаимодействия структурных подразделений, по характеру взаимодействия с человеком (корпоративная и индивидуалистическая).</w:t>
      </w:r>
    </w:p>
    <w:p w:rsidR="00AD54BD" w:rsidRDefault="00AD54BD" w:rsidP="00FA7FBC">
      <w:pPr>
        <w:pStyle w:val="a3"/>
        <w:spacing w:line="240" w:lineRule="auto"/>
        <w:ind w:firstLine="567"/>
        <w:jc w:val="both"/>
        <w:rPr>
          <w:b w:val="0"/>
          <w:bCs w:val="0"/>
          <w:szCs w:val="28"/>
        </w:rPr>
      </w:pPr>
      <w:r w:rsidRPr="00FA7FBC">
        <w:rPr>
          <w:b w:val="0"/>
          <w:bCs w:val="0"/>
          <w:szCs w:val="28"/>
        </w:rPr>
        <w:t>Система управления организацией и ее основные подсистемы: структурно-функциональная, информационно-поведенческая, подсистема саморазвития.</w:t>
      </w:r>
    </w:p>
    <w:p w:rsidR="0035211A" w:rsidRPr="00FA7FBC" w:rsidRDefault="0035211A" w:rsidP="00FA7FBC">
      <w:pPr>
        <w:pStyle w:val="a3"/>
        <w:spacing w:line="240" w:lineRule="auto"/>
        <w:ind w:firstLine="567"/>
        <w:jc w:val="both"/>
        <w:rPr>
          <w:b w:val="0"/>
          <w:bCs w:val="0"/>
          <w:szCs w:val="28"/>
        </w:rPr>
      </w:pPr>
    </w:p>
    <w:p w:rsidR="00BA4EC3" w:rsidRPr="00FA7FBC" w:rsidRDefault="00BA4EC3" w:rsidP="00FA7FBC">
      <w:pPr>
        <w:spacing w:after="0" w:line="240" w:lineRule="auto"/>
        <w:ind w:left="357"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FBC">
        <w:rPr>
          <w:rFonts w:ascii="Times New Roman" w:hAnsi="Times New Roman" w:cs="Times New Roman"/>
          <w:b/>
          <w:sz w:val="28"/>
          <w:szCs w:val="28"/>
        </w:rPr>
        <w:t>Тема 3. Эволюция теории управления</w:t>
      </w:r>
    </w:p>
    <w:p w:rsidR="00BA4EC3" w:rsidRPr="00FA7FBC" w:rsidRDefault="00BA4EC3" w:rsidP="00FA7FB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Развитие производительных сил и управления.</w:t>
      </w:r>
    </w:p>
    <w:p w:rsidR="00BA4EC3" w:rsidRPr="00FA7FBC" w:rsidRDefault="00BA4EC3" w:rsidP="00FA7FBC">
      <w:pPr>
        <w:pStyle w:val="a7"/>
        <w:spacing w:after="0"/>
        <w:ind w:firstLine="697"/>
        <w:jc w:val="both"/>
        <w:rPr>
          <w:i/>
          <w:sz w:val="28"/>
          <w:szCs w:val="28"/>
        </w:rPr>
      </w:pPr>
      <w:r w:rsidRPr="00FA7FBC">
        <w:rPr>
          <w:i/>
          <w:sz w:val="28"/>
          <w:szCs w:val="28"/>
        </w:rPr>
        <w:t>Научная и административная школы</w:t>
      </w:r>
    </w:p>
    <w:p w:rsidR="00BA4EC3" w:rsidRPr="00FA7FBC" w:rsidRDefault="00BA4EC3" w:rsidP="00FA7FBC">
      <w:pPr>
        <w:pStyle w:val="a7"/>
        <w:spacing w:after="0"/>
        <w:ind w:firstLine="697"/>
        <w:jc w:val="both"/>
        <w:rPr>
          <w:sz w:val="28"/>
          <w:szCs w:val="28"/>
        </w:rPr>
      </w:pPr>
      <w:r w:rsidRPr="00FA7FBC">
        <w:rPr>
          <w:sz w:val="28"/>
          <w:szCs w:val="28"/>
        </w:rPr>
        <w:t>Основные теории и концепции. Вклад научной и административной школы в современную теорию управления.</w:t>
      </w:r>
    </w:p>
    <w:p w:rsidR="00BA4EC3" w:rsidRPr="00FA7FBC" w:rsidRDefault="00BA4EC3" w:rsidP="00FA7FBC">
      <w:pPr>
        <w:pStyle w:val="a7"/>
        <w:spacing w:after="0"/>
        <w:ind w:firstLine="697"/>
        <w:jc w:val="both"/>
        <w:rPr>
          <w:i/>
          <w:sz w:val="28"/>
          <w:szCs w:val="28"/>
        </w:rPr>
      </w:pPr>
      <w:r w:rsidRPr="00FA7FBC">
        <w:rPr>
          <w:i/>
          <w:sz w:val="28"/>
          <w:szCs w:val="28"/>
        </w:rPr>
        <w:t>Школы человеческих отношений и поведенческих наук</w:t>
      </w:r>
    </w:p>
    <w:p w:rsidR="00BA4EC3" w:rsidRPr="00FA7FBC" w:rsidRDefault="00BA4EC3" w:rsidP="00FA7FBC">
      <w:pPr>
        <w:pStyle w:val="a7"/>
        <w:spacing w:after="0"/>
        <w:ind w:firstLine="697"/>
        <w:jc w:val="both"/>
        <w:rPr>
          <w:sz w:val="28"/>
          <w:szCs w:val="28"/>
        </w:rPr>
      </w:pPr>
      <w:r w:rsidRPr="00FA7FBC">
        <w:rPr>
          <w:sz w:val="28"/>
          <w:szCs w:val="28"/>
        </w:rPr>
        <w:lastRenderedPageBreak/>
        <w:t>Основные теории и концепции. Содержательные и процессуальные теории мотивации. Вклад школ человеческих отношений и поведенческих наук в правлени</w:t>
      </w:r>
      <w:r w:rsidR="00830934" w:rsidRPr="00FA7FBC">
        <w:rPr>
          <w:sz w:val="28"/>
          <w:szCs w:val="28"/>
        </w:rPr>
        <w:t>е</w:t>
      </w:r>
      <w:r w:rsidRPr="00FA7FBC">
        <w:rPr>
          <w:sz w:val="28"/>
          <w:szCs w:val="28"/>
        </w:rPr>
        <w:t>.</w:t>
      </w:r>
    </w:p>
    <w:p w:rsidR="00830934" w:rsidRPr="00FA7FBC" w:rsidRDefault="00BA4EC3" w:rsidP="00FA7FBC">
      <w:pPr>
        <w:pStyle w:val="a9"/>
        <w:spacing w:line="240" w:lineRule="auto"/>
        <w:ind w:firstLine="700"/>
        <w:jc w:val="both"/>
        <w:rPr>
          <w:sz w:val="28"/>
          <w:szCs w:val="28"/>
        </w:rPr>
      </w:pPr>
      <w:r w:rsidRPr="00FA7FBC">
        <w:rPr>
          <w:i/>
          <w:sz w:val="28"/>
          <w:szCs w:val="28"/>
        </w:rPr>
        <w:t>Прагматическая школа</w:t>
      </w:r>
      <w:r w:rsidRPr="00FA7FBC">
        <w:rPr>
          <w:sz w:val="28"/>
          <w:szCs w:val="28"/>
        </w:rPr>
        <w:t>.</w:t>
      </w:r>
    </w:p>
    <w:p w:rsidR="0022762D" w:rsidRPr="00FA7FBC" w:rsidRDefault="0022762D" w:rsidP="00FA7FBC">
      <w:pPr>
        <w:pStyle w:val="a9"/>
        <w:spacing w:line="240" w:lineRule="auto"/>
        <w:ind w:firstLine="700"/>
        <w:jc w:val="both"/>
        <w:rPr>
          <w:sz w:val="28"/>
          <w:szCs w:val="28"/>
        </w:rPr>
      </w:pPr>
      <w:r w:rsidRPr="00FA7FBC">
        <w:rPr>
          <w:sz w:val="28"/>
          <w:szCs w:val="28"/>
        </w:rPr>
        <w:t>Основные задачи прагматической школы. Системный, процессный, ситуационный и количественный подходы.</w:t>
      </w:r>
    </w:p>
    <w:p w:rsidR="0022762D" w:rsidRPr="00FA7FBC" w:rsidRDefault="00BA4EC3" w:rsidP="00FA7FBC">
      <w:pPr>
        <w:pStyle w:val="a9"/>
        <w:spacing w:line="240" w:lineRule="auto"/>
        <w:ind w:firstLine="700"/>
        <w:jc w:val="both"/>
        <w:rPr>
          <w:i/>
          <w:sz w:val="28"/>
          <w:szCs w:val="28"/>
        </w:rPr>
      </w:pPr>
      <w:r w:rsidRPr="00FA7FBC">
        <w:rPr>
          <w:i/>
          <w:sz w:val="28"/>
          <w:szCs w:val="28"/>
        </w:rPr>
        <w:t>Многофакторные теории управления</w:t>
      </w:r>
    </w:p>
    <w:p w:rsidR="00BA4EC3" w:rsidRPr="00FA7FBC" w:rsidRDefault="00830934" w:rsidP="00FA7FBC">
      <w:pPr>
        <w:pStyle w:val="a9"/>
        <w:spacing w:line="240" w:lineRule="auto"/>
        <w:ind w:firstLine="700"/>
        <w:jc w:val="both"/>
        <w:rPr>
          <w:sz w:val="28"/>
          <w:szCs w:val="28"/>
        </w:rPr>
      </w:pPr>
      <w:r w:rsidRPr="00FA7FBC">
        <w:rPr>
          <w:sz w:val="28"/>
          <w:szCs w:val="28"/>
        </w:rPr>
        <w:t xml:space="preserve">Теория Оучи </w:t>
      </w:r>
      <w:r w:rsidR="00BA4EC3" w:rsidRPr="00FA7FBC">
        <w:rPr>
          <w:sz w:val="28"/>
          <w:szCs w:val="28"/>
        </w:rPr>
        <w:t>«</w:t>
      </w:r>
      <w:r w:rsidR="00BA4EC3" w:rsidRPr="00FA7FBC">
        <w:rPr>
          <w:sz w:val="28"/>
          <w:szCs w:val="28"/>
          <w:lang w:val="en-US"/>
        </w:rPr>
        <w:t>Z</w:t>
      </w:r>
      <w:r w:rsidR="00BA4EC3" w:rsidRPr="00FA7FBC">
        <w:rPr>
          <w:sz w:val="28"/>
          <w:szCs w:val="28"/>
        </w:rPr>
        <w:t xml:space="preserve">», </w:t>
      </w:r>
      <w:r w:rsidRPr="00FA7FBC">
        <w:rPr>
          <w:sz w:val="28"/>
          <w:szCs w:val="28"/>
        </w:rPr>
        <w:t>Те</w:t>
      </w:r>
      <w:r w:rsidR="0022762D" w:rsidRPr="00FA7FBC">
        <w:rPr>
          <w:sz w:val="28"/>
          <w:szCs w:val="28"/>
        </w:rPr>
        <w:t>о</w:t>
      </w:r>
      <w:r w:rsidRPr="00FA7FBC">
        <w:rPr>
          <w:sz w:val="28"/>
          <w:szCs w:val="28"/>
        </w:rPr>
        <w:t>рия «7</w:t>
      </w:r>
      <w:r w:rsidRPr="00FA7FBC">
        <w:rPr>
          <w:sz w:val="28"/>
          <w:szCs w:val="28"/>
          <w:lang w:val="en-US"/>
        </w:rPr>
        <w:t>S</w:t>
      </w:r>
      <w:r w:rsidRPr="00FA7FBC">
        <w:rPr>
          <w:sz w:val="28"/>
          <w:szCs w:val="28"/>
        </w:rPr>
        <w:t>» и др.</w:t>
      </w:r>
    </w:p>
    <w:p w:rsidR="00C876D5" w:rsidRPr="00FA7FBC" w:rsidRDefault="00C876D5" w:rsidP="00FA7FBC">
      <w:pPr>
        <w:pStyle w:val="a3"/>
        <w:spacing w:line="240" w:lineRule="auto"/>
        <w:ind w:firstLine="567"/>
        <w:jc w:val="both"/>
        <w:rPr>
          <w:b w:val="0"/>
          <w:bCs w:val="0"/>
          <w:i/>
          <w:szCs w:val="28"/>
        </w:rPr>
      </w:pPr>
      <w:r w:rsidRPr="00FA7FBC">
        <w:rPr>
          <w:b w:val="0"/>
          <w:bCs w:val="0"/>
          <w:i/>
          <w:szCs w:val="28"/>
        </w:rPr>
        <w:t>Направление социальной ответственности</w:t>
      </w:r>
    </w:p>
    <w:p w:rsidR="00C876D5" w:rsidRDefault="00C876D5" w:rsidP="00FA7FBC">
      <w:pPr>
        <w:pStyle w:val="a3"/>
        <w:spacing w:line="240" w:lineRule="auto"/>
        <w:ind w:firstLine="567"/>
        <w:jc w:val="both"/>
        <w:rPr>
          <w:b w:val="0"/>
          <w:bCs w:val="0"/>
          <w:szCs w:val="28"/>
        </w:rPr>
      </w:pPr>
      <w:r w:rsidRPr="00FA7FBC">
        <w:rPr>
          <w:b w:val="0"/>
          <w:bCs w:val="0"/>
          <w:szCs w:val="28"/>
        </w:rPr>
        <w:t>Понятие и эволюция социальной ответственности бизнеса. Корпоративная социальная ответственность (КСО). Декларация Ко. Глобальный договор. Средства реализации корпоративной социальной ответственности.</w:t>
      </w:r>
    </w:p>
    <w:p w:rsidR="0035211A" w:rsidRPr="00FA7FBC" w:rsidRDefault="0035211A" w:rsidP="00FA7FBC">
      <w:pPr>
        <w:pStyle w:val="a3"/>
        <w:spacing w:line="240" w:lineRule="auto"/>
        <w:ind w:firstLine="567"/>
        <w:jc w:val="both"/>
        <w:rPr>
          <w:b w:val="0"/>
          <w:bCs w:val="0"/>
          <w:szCs w:val="28"/>
        </w:rPr>
      </w:pPr>
    </w:p>
    <w:p w:rsidR="00F01D8B" w:rsidRPr="00FA7FBC" w:rsidRDefault="00F01D8B" w:rsidP="00FA7F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FBC">
        <w:rPr>
          <w:rFonts w:ascii="Times New Roman" w:hAnsi="Times New Roman" w:cs="Times New Roman"/>
          <w:b/>
          <w:sz w:val="28"/>
          <w:szCs w:val="28"/>
        </w:rPr>
        <w:t xml:space="preserve">Тема 4. Функции </w:t>
      </w:r>
      <w:r w:rsidR="003F30BD" w:rsidRPr="00FA7FBC">
        <w:rPr>
          <w:rFonts w:ascii="Times New Roman" w:hAnsi="Times New Roman" w:cs="Times New Roman"/>
          <w:b/>
          <w:sz w:val="28"/>
          <w:szCs w:val="28"/>
        </w:rPr>
        <w:t xml:space="preserve">и процессы </w:t>
      </w:r>
      <w:r w:rsidRPr="00FA7FBC">
        <w:rPr>
          <w:rFonts w:ascii="Times New Roman" w:hAnsi="Times New Roman" w:cs="Times New Roman"/>
          <w:b/>
          <w:sz w:val="28"/>
          <w:szCs w:val="28"/>
        </w:rPr>
        <w:t>управления</w:t>
      </w:r>
    </w:p>
    <w:p w:rsidR="00FB258F" w:rsidRPr="00FA7FBC" w:rsidRDefault="00FB258F" w:rsidP="00FA7FB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A7FBC">
        <w:rPr>
          <w:rFonts w:ascii="Times New Roman" w:hAnsi="Times New Roman" w:cs="Times New Roman"/>
          <w:bCs/>
          <w:i/>
          <w:sz w:val="28"/>
          <w:szCs w:val="28"/>
        </w:rPr>
        <w:t>Содержание функций и процессов управления</w:t>
      </w:r>
    </w:p>
    <w:p w:rsidR="00F01D8B" w:rsidRPr="00FA7FBC" w:rsidRDefault="00FB258F" w:rsidP="00FA7FBC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A7FBC">
        <w:rPr>
          <w:rFonts w:ascii="Times New Roman" w:hAnsi="Times New Roman" w:cs="Times New Roman"/>
          <w:bCs/>
          <w:sz w:val="28"/>
          <w:szCs w:val="28"/>
        </w:rPr>
        <w:t>Понятия ф</w:t>
      </w:r>
      <w:r w:rsidR="00F01D8B" w:rsidRPr="00FA7FBC">
        <w:rPr>
          <w:rFonts w:ascii="Times New Roman" w:hAnsi="Times New Roman" w:cs="Times New Roman"/>
          <w:bCs/>
          <w:sz w:val="28"/>
          <w:szCs w:val="28"/>
        </w:rPr>
        <w:t>ункции</w:t>
      </w:r>
      <w:r w:rsidRPr="00FA7FBC">
        <w:rPr>
          <w:rFonts w:ascii="Times New Roman" w:hAnsi="Times New Roman" w:cs="Times New Roman"/>
          <w:bCs/>
          <w:sz w:val="28"/>
          <w:szCs w:val="28"/>
        </w:rPr>
        <w:t xml:space="preserve">, процесса, бизнес-процесса. </w:t>
      </w:r>
      <w:r w:rsidR="00F01D8B" w:rsidRPr="00FA7FBC">
        <w:rPr>
          <w:rFonts w:ascii="Times New Roman" w:hAnsi="Times New Roman" w:cs="Times New Roman"/>
          <w:sz w:val="28"/>
          <w:szCs w:val="28"/>
        </w:rPr>
        <w:t>Функции организации и их основной ресурс. Управленческий цикл как совокупность общих функций управления. Основное с</w:t>
      </w:r>
      <w:r w:rsidR="00F01D8B" w:rsidRPr="00FA7FBC">
        <w:rPr>
          <w:rFonts w:ascii="Times New Roman" w:hAnsi="Times New Roman" w:cs="Times New Roman"/>
          <w:iCs/>
          <w:sz w:val="28"/>
          <w:szCs w:val="28"/>
        </w:rPr>
        <w:t xml:space="preserve">одержание </w:t>
      </w:r>
      <w:r w:rsidR="00A84272" w:rsidRPr="00FA7FBC">
        <w:rPr>
          <w:rFonts w:ascii="Times New Roman" w:hAnsi="Times New Roman" w:cs="Times New Roman"/>
          <w:iCs/>
          <w:sz w:val="28"/>
          <w:szCs w:val="28"/>
        </w:rPr>
        <w:t xml:space="preserve">специальных </w:t>
      </w:r>
      <w:r w:rsidR="00F01D8B" w:rsidRPr="00FA7FBC">
        <w:rPr>
          <w:rFonts w:ascii="Times New Roman" w:hAnsi="Times New Roman" w:cs="Times New Roman"/>
          <w:iCs/>
          <w:sz w:val="28"/>
          <w:szCs w:val="28"/>
        </w:rPr>
        <w:t>функций управления: производством, маркетингом, финансами, персоналом, учет</w:t>
      </w:r>
      <w:r w:rsidR="00A84272" w:rsidRPr="00FA7FBC">
        <w:rPr>
          <w:rFonts w:ascii="Times New Roman" w:hAnsi="Times New Roman" w:cs="Times New Roman"/>
          <w:iCs/>
          <w:sz w:val="28"/>
          <w:szCs w:val="28"/>
        </w:rPr>
        <w:t>ом</w:t>
      </w:r>
      <w:r w:rsidR="00F01D8B" w:rsidRPr="00FA7FBC">
        <w:rPr>
          <w:rFonts w:ascii="Times New Roman" w:hAnsi="Times New Roman" w:cs="Times New Roman"/>
          <w:iCs/>
          <w:sz w:val="28"/>
          <w:szCs w:val="28"/>
        </w:rPr>
        <w:t xml:space="preserve"> и анализ</w:t>
      </w:r>
      <w:r w:rsidR="00A84272" w:rsidRPr="00FA7FBC">
        <w:rPr>
          <w:rFonts w:ascii="Times New Roman" w:hAnsi="Times New Roman" w:cs="Times New Roman"/>
          <w:iCs/>
          <w:sz w:val="28"/>
          <w:szCs w:val="28"/>
        </w:rPr>
        <w:t>ом</w:t>
      </w:r>
      <w:r w:rsidR="00F01D8B" w:rsidRPr="00FA7FBC">
        <w:rPr>
          <w:rFonts w:ascii="Times New Roman" w:hAnsi="Times New Roman" w:cs="Times New Roman"/>
          <w:iCs/>
          <w:sz w:val="28"/>
          <w:szCs w:val="28"/>
        </w:rPr>
        <w:t>.</w:t>
      </w:r>
    </w:p>
    <w:p w:rsidR="009E0282" w:rsidRPr="00FA7FBC" w:rsidRDefault="009E0282" w:rsidP="00FA7FBC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A7FBC">
        <w:rPr>
          <w:rFonts w:ascii="Times New Roman" w:hAnsi="Times New Roman" w:cs="Times New Roman"/>
          <w:i/>
          <w:iCs/>
          <w:sz w:val="28"/>
          <w:szCs w:val="28"/>
        </w:rPr>
        <w:t>Функциональный и процессный подходы</w:t>
      </w:r>
    </w:p>
    <w:p w:rsidR="00FB258F" w:rsidRPr="00FA7FBC" w:rsidRDefault="00FB258F" w:rsidP="00FA7FBC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FA7FBC">
        <w:rPr>
          <w:rFonts w:ascii="Times New Roman" w:hAnsi="Times New Roman" w:cs="Times New Roman"/>
          <w:iCs/>
          <w:sz w:val="28"/>
          <w:szCs w:val="28"/>
        </w:rPr>
        <w:t>Функциональный подход. Процессный подход.</w:t>
      </w:r>
    </w:p>
    <w:p w:rsidR="00F01D8B" w:rsidRPr="00FA7FBC" w:rsidRDefault="00F01D8B" w:rsidP="00FA7FBC">
      <w:pPr>
        <w:pStyle w:val="a3"/>
        <w:spacing w:line="240" w:lineRule="auto"/>
        <w:ind w:firstLine="567"/>
        <w:jc w:val="both"/>
        <w:rPr>
          <w:b w:val="0"/>
          <w:bCs w:val="0"/>
          <w:i/>
          <w:szCs w:val="28"/>
        </w:rPr>
      </w:pPr>
      <w:r w:rsidRPr="00FA7FBC">
        <w:rPr>
          <w:b w:val="0"/>
          <w:bCs w:val="0"/>
          <w:i/>
          <w:szCs w:val="28"/>
        </w:rPr>
        <w:t>Управление по целям</w:t>
      </w:r>
    </w:p>
    <w:p w:rsidR="00F01D8B" w:rsidRPr="00FA7FBC" w:rsidRDefault="00F01D8B" w:rsidP="00FA7FBC">
      <w:pPr>
        <w:pStyle w:val="a3"/>
        <w:spacing w:line="240" w:lineRule="auto"/>
        <w:ind w:firstLine="567"/>
        <w:jc w:val="both"/>
        <w:rPr>
          <w:b w:val="0"/>
          <w:bCs w:val="0"/>
          <w:szCs w:val="28"/>
        </w:rPr>
      </w:pPr>
      <w:r w:rsidRPr="00FA7FBC">
        <w:rPr>
          <w:b w:val="0"/>
          <w:bCs w:val="0"/>
          <w:szCs w:val="28"/>
        </w:rPr>
        <w:t>Понятие цели. Концепция управления по целям. Требования к целям. Формирование «дерева целей».</w:t>
      </w:r>
    </w:p>
    <w:p w:rsidR="00F01D8B" w:rsidRPr="00FA7FBC" w:rsidRDefault="00F01D8B" w:rsidP="00FA7FB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A7FB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Общая функция – </w:t>
      </w:r>
      <w:r w:rsidRPr="00FA7FBC">
        <w:rPr>
          <w:rFonts w:ascii="Times New Roman" w:hAnsi="Times New Roman" w:cs="Times New Roman"/>
          <w:bCs/>
          <w:i/>
          <w:sz w:val="28"/>
          <w:szCs w:val="28"/>
        </w:rPr>
        <w:t>планирование</w:t>
      </w:r>
    </w:p>
    <w:p w:rsidR="00F01D8B" w:rsidRPr="00FA7FBC" w:rsidRDefault="00E50B13" w:rsidP="00FA7FB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FBC">
        <w:rPr>
          <w:rFonts w:ascii="Times New Roman" w:hAnsi="Times New Roman" w:cs="Times New Roman"/>
          <w:bCs/>
          <w:sz w:val="28"/>
          <w:szCs w:val="28"/>
        </w:rPr>
        <w:t>Содержание ф</w:t>
      </w:r>
      <w:r w:rsidR="00F01D8B" w:rsidRPr="00FA7FBC">
        <w:rPr>
          <w:rFonts w:ascii="Times New Roman" w:hAnsi="Times New Roman" w:cs="Times New Roman"/>
          <w:bCs/>
          <w:sz w:val="28"/>
          <w:szCs w:val="28"/>
        </w:rPr>
        <w:t>ункци</w:t>
      </w:r>
      <w:r w:rsidRPr="00FA7FBC">
        <w:rPr>
          <w:rFonts w:ascii="Times New Roman" w:hAnsi="Times New Roman" w:cs="Times New Roman"/>
          <w:bCs/>
          <w:sz w:val="28"/>
          <w:szCs w:val="28"/>
        </w:rPr>
        <w:t>и</w:t>
      </w:r>
      <w:r w:rsidR="00F01D8B" w:rsidRPr="00FA7FBC">
        <w:rPr>
          <w:rFonts w:ascii="Times New Roman" w:hAnsi="Times New Roman" w:cs="Times New Roman"/>
          <w:bCs/>
          <w:sz w:val="28"/>
          <w:szCs w:val="28"/>
        </w:rPr>
        <w:t xml:space="preserve"> планирования. Стратегическое, тактическое и оперативное планирование. Принципы планирования. Система планов.</w:t>
      </w:r>
    </w:p>
    <w:p w:rsidR="00F01D8B" w:rsidRPr="00FA7FBC" w:rsidRDefault="00F01D8B" w:rsidP="00FA7FBC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Общая функция -- организация</w:t>
      </w:r>
    </w:p>
    <w:p w:rsidR="00F01D8B" w:rsidRPr="00FA7FBC" w:rsidRDefault="00F01D8B" w:rsidP="00FA7F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Понятие и содержание функции организации. Проектирование работы. Методы и модели проектирования работы.</w:t>
      </w:r>
    </w:p>
    <w:p w:rsidR="00F01D8B" w:rsidRPr="00FA7FBC" w:rsidRDefault="00F01D8B" w:rsidP="00FA7FBC">
      <w:pPr>
        <w:pStyle w:val="33"/>
        <w:spacing w:before="0"/>
        <w:ind w:firstLine="567"/>
        <w:rPr>
          <w:bCs/>
          <w:i/>
          <w:szCs w:val="28"/>
        </w:rPr>
      </w:pPr>
      <w:r w:rsidRPr="00FA7FBC">
        <w:rPr>
          <w:bCs/>
          <w:i/>
          <w:szCs w:val="28"/>
        </w:rPr>
        <w:t>Общая функция – мотивация</w:t>
      </w:r>
    </w:p>
    <w:p w:rsidR="00F01D8B" w:rsidRPr="00FA7FBC" w:rsidRDefault="00F01D8B" w:rsidP="00FA7FBC">
      <w:pPr>
        <w:pStyle w:val="33"/>
        <w:spacing w:before="0"/>
        <w:ind w:firstLine="567"/>
        <w:rPr>
          <w:szCs w:val="28"/>
        </w:rPr>
      </w:pPr>
      <w:r w:rsidRPr="00FA7FBC">
        <w:rPr>
          <w:szCs w:val="28"/>
        </w:rPr>
        <w:t xml:space="preserve">Понятия мотива и мотивации. Методы мотивации труда. </w:t>
      </w:r>
      <w:r w:rsidR="00E50B13" w:rsidRPr="00FA7FBC">
        <w:rPr>
          <w:szCs w:val="28"/>
        </w:rPr>
        <w:t xml:space="preserve">Концепция участия в управлении (партисипативного управления). </w:t>
      </w:r>
      <w:r w:rsidRPr="00FA7FBC">
        <w:rPr>
          <w:szCs w:val="28"/>
        </w:rPr>
        <w:t>Особенности мотивации специалистов и менеджеров.</w:t>
      </w:r>
      <w:r w:rsidR="00E50B13" w:rsidRPr="00FA7FBC">
        <w:rPr>
          <w:szCs w:val="28"/>
        </w:rPr>
        <w:t xml:space="preserve"> Требования к механизму мотивации.</w:t>
      </w:r>
    </w:p>
    <w:p w:rsidR="00F01D8B" w:rsidRPr="00FA7FBC" w:rsidRDefault="00F01D8B" w:rsidP="00FA7FBC">
      <w:pPr>
        <w:pStyle w:val="33"/>
        <w:spacing w:before="0"/>
        <w:ind w:firstLine="567"/>
        <w:rPr>
          <w:bCs/>
          <w:i/>
          <w:szCs w:val="28"/>
        </w:rPr>
      </w:pPr>
      <w:r w:rsidRPr="00FA7FBC">
        <w:rPr>
          <w:bCs/>
          <w:i/>
          <w:szCs w:val="28"/>
        </w:rPr>
        <w:t>Общая функция -- контроль</w:t>
      </w:r>
    </w:p>
    <w:p w:rsidR="00F01D8B" w:rsidRDefault="00E50B13" w:rsidP="00FA7FBC">
      <w:pPr>
        <w:pStyle w:val="33"/>
        <w:spacing w:before="0"/>
        <w:ind w:firstLine="567"/>
        <w:rPr>
          <w:szCs w:val="28"/>
        </w:rPr>
      </w:pPr>
      <w:r w:rsidRPr="00FA7FBC">
        <w:rPr>
          <w:szCs w:val="28"/>
        </w:rPr>
        <w:t xml:space="preserve">Содержание </w:t>
      </w:r>
      <w:r w:rsidR="00F01D8B" w:rsidRPr="00FA7FBC">
        <w:rPr>
          <w:szCs w:val="28"/>
        </w:rPr>
        <w:t>функции контроль. Упреждающий и результирующий контроль. Задачи стратегического, тактического и оперативного контроля. Сферы и объекты контроля. Этапы контроля. Принципы и эффективность контроля.</w:t>
      </w:r>
    </w:p>
    <w:p w:rsidR="0035211A" w:rsidRPr="00FA7FBC" w:rsidRDefault="0035211A" w:rsidP="00FA7FBC">
      <w:pPr>
        <w:pStyle w:val="33"/>
        <w:spacing w:before="0"/>
        <w:ind w:firstLine="567"/>
        <w:rPr>
          <w:szCs w:val="28"/>
        </w:rPr>
      </w:pPr>
    </w:p>
    <w:p w:rsidR="00BA4EC3" w:rsidRPr="00FA7FBC" w:rsidRDefault="00BA4EC3" w:rsidP="00FA7FBC">
      <w:pPr>
        <w:spacing w:after="0" w:line="240" w:lineRule="auto"/>
        <w:ind w:left="357" w:firstLine="340"/>
        <w:rPr>
          <w:rFonts w:ascii="Times New Roman" w:hAnsi="Times New Roman" w:cs="Times New Roman"/>
          <w:b/>
          <w:sz w:val="28"/>
          <w:szCs w:val="28"/>
        </w:rPr>
      </w:pPr>
      <w:r w:rsidRPr="00FA7FBC">
        <w:rPr>
          <w:rFonts w:ascii="Times New Roman" w:hAnsi="Times New Roman" w:cs="Times New Roman"/>
          <w:b/>
          <w:sz w:val="28"/>
          <w:szCs w:val="28"/>
        </w:rPr>
        <w:t>Тема 5. Процессы коммуникации, влияния и принятия решений</w:t>
      </w:r>
    </w:p>
    <w:p w:rsidR="00BA4EC3" w:rsidRPr="00FA7FBC" w:rsidRDefault="00BA4EC3" w:rsidP="00FA7FBC">
      <w:pPr>
        <w:spacing w:after="0" w:line="240" w:lineRule="auto"/>
        <w:ind w:left="357" w:firstLine="340"/>
        <w:rPr>
          <w:rFonts w:ascii="Times New Roman" w:hAnsi="Times New Roman" w:cs="Times New Roman"/>
          <w:bCs/>
          <w:i/>
          <w:sz w:val="28"/>
          <w:szCs w:val="28"/>
        </w:rPr>
      </w:pPr>
      <w:r w:rsidRPr="00FA7FBC">
        <w:rPr>
          <w:rFonts w:ascii="Times New Roman" w:hAnsi="Times New Roman" w:cs="Times New Roman"/>
          <w:bCs/>
          <w:i/>
          <w:sz w:val="28"/>
          <w:szCs w:val="28"/>
        </w:rPr>
        <w:t>Коммуникации</w:t>
      </w:r>
    </w:p>
    <w:p w:rsidR="00BA4EC3" w:rsidRPr="00FA7FBC" w:rsidRDefault="00BA4EC3" w:rsidP="00FA7FBC">
      <w:pPr>
        <w:tabs>
          <w:tab w:val="num" w:pos="0"/>
        </w:tabs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Понятие коммуникации. Вербальная и невербальная коммуникации. Процесс коммуникации. Коммуникационные сети. Коммуникационные стили.</w:t>
      </w:r>
    </w:p>
    <w:p w:rsidR="00BA4EC3" w:rsidRPr="00FA7FBC" w:rsidRDefault="00BA4EC3" w:rsidP="00FA7FBC">
      <w:pPr>
        <w:spacing w:after="0" w:line="240" w:lineRule="auto"/>
        <w:ind w:firstLine="6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bCs/>
          <w:i/>
          <w:sz w:val="28"/>
          <w:szCs w:val="28"/>
        </w:rPr>
        <w:t>Влияние и власть</w:t>
      </w:r>
    </w:p>
    <w:p w:rsidR="00BA4EC3" w:rsidRPr="00FA7FBC" w:rsidRDefault="00BA4EC3" w:rsidP="00FA7FB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lastRenderedPageBreak/>
        <w:t>Понятие власти. Источники власти. Авторитет. Доверие. Лидерство. Отношения управления менеджера и лидера. Содержание и цикличность типов отношений управления. Стиль руководства.</w:t>
      </w:r>
    </w:p>
    <w:p w:rsidR="00BA4EC3" w:rsidRPr="00FA7FBC" w:rsidRDefault="00BA4EC3" w:rsidP="00FA7FBC">
      <w:pPr>
        <w:pStyle w:val="33"/>
        <w:tabs>
          <w:tab w:val="num" w:pos="0"/>
        </w:tabs>
        <w:spacing w:before="0"/>
        <w:ind w:firstLine="697"/>
        <w:rPr>
          <w:bCs/>
          <w:i/>
          <w:szCs w:val="28"/>
        </w:rPr>
      </w:pPr>
      <w:r w:rsidRPr="00FA7FBC">
        <w:rPr>
          <w:bCs/>
          <w:i/>
          <w:szCs w:val="28"/>
        </w:rPr>
        <w:t>Принятие решений</w:t>
      </w:r>
    </w:p>
    <w:p w:rsidR="00BA4EC3" w:rsidRDefault="00BA4EC3" w:rsidP="00FA7FBC">
      <w:pPr>
        <w:pStyle w:val="33"/>
        <w:tabs>
          <w:tab w:val="num" w:pos="0"/>
        </w:tabs>
        <w:spacing w:before="0"/>
        <w:rPr>
          <w:szCs w:val="28"/>
        </w:rPr>
      </w:pPr>
      <w:r w:rsidRPr="00FA7FBC">
        <w:rPr>
          <w:szCs w:val="28"/>
        </w:rPr>
        <w:t xml:space="preserve">Проблемы и решения. Рациональность решения. Поведенческие модели принятия решений. Рациональная организация процесса принятия решения. Подходы к участию в принятии решений. Факторы, оказывающие влияние на принятие решений. Основные требования, предъявляемые к решению. </w:t>
      </w:r>
      <w:r w:rsidR="003E6804" w:rsidRPr="00FA7FBC">
        <w:rPr>
          <w:szCs w:val="28"/>
        </w:rPr>
        <w:t>М</w:t>
      </w:r>
      <w:r w:rsidRPr="00FA7FBC">
        <w:rPr>
          <w:szCs w:val="28"/>
        </w:rPr>
        <w:t>етодики, используемые в процессе принятия решений.</w:t>
      </w:r>
    </w:p>
    <w:p w:rsidR="0035211A" w:rsidRPr="00FA7FBC" w:rsidRDefault="0035211A" w:rsidP="00FA7FBC">
      <w:pPr>
        <w:pStyle w:val="33"/>
        <w:tabs>
          <w:tab w:val="num" w:pos="0"/>
        </w:tabs>
        <w:spacing w:before="0"/>
        <w:rPr>
          <w:szCs w:val="28"/>
        </w:rPr>
      </w:pPr>
    </w:p>
    <w:p w:rsidR="00E20BAB" w:rsidRPr="00FA7FBC" w:rsidRDefault="00E20BAB" w:rsidP="00FA7FB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FBC">
        <w:rPr>
          <w:rFonts w:ascii="Times New Roman" w:hAnsi="Times New Roman" w:cs="Times New Roman"/>
          <w:b/>
          <w:sz w:val="28"/>
          <w:szCs w:val="28"/>
        </w:rPr>
        <w:t>Тема 6. Проектирование организационной структуры</w:t>
      </w:r>
    </w:p>
    <w:p w:rsidR="00E20BAB" w:rsidRPr="00FA7FBC" w:rsidRDefault="00E20BAB" w:rsidP="00FA7FBC">
      <w:pPr>
        <w:pStyle w:val="33"/>
        <w:tabs>
          <w:tab w:val="num" w:pos="1540"/>
        </w:tabs>
        <w:spacing w:before="0"/>
        <w:ind w:firstLine="567"/>
        <w:rPr>
          <w:bCs/>
          <w:i/>
          <w:szCs w:val="28"/>
        </w:rPr>
      </w:pPr>
      <w:r w:rsidRPr="00FA7FBC">
        <w:rPr>
          <w:bCs/>
          <w:i/>
          <w:szCs w:val="28"/>
        </w:rPr>
        <w:t>Ситуационные факторы и элементы проектирования организации</w:t>
      </w:r>
    </w:p>
    <w:p w:rsidR="00E20BAB" w:rsidRPr="00FA7FBC" w:rsidRDefault="00E20BAB" w:rsidP="00FA7FBC">
      <w:pPr>
        <w:pStyle w:val="33"/>
        <w:tabs>
          <w:tab w:val="num" w:pos="0"/>
        </w:tabs>
        <w:spacing w:before="0"/>
        <w:ind w:firstLine="567"/>
        <w:rPr>
          <w:szCs w:val="28"/>
        </w:rPr>
      </w:pPr>
      <w:r w:rsidRPr="00FA7FBC">
        <w:rPr>
          <w:szCs w:val="28"/>
        </w:rPr>
        <w:t>Ситуационные факторы: внешняя среда; технология работ; стратегический выбор; поведение работника.</w:t>
      </w:r>
    </w:p>
    <w:p w:rsidR="00E20BAB" w:rsidRPr="00FA7FBC" w:rsidRDefault="00E20BAB" w:rsidP="00FA7FBC">
      <w:pPr>
        <w:pStyle w:val="33"/>
        <w:spacing w:before="0"/>
        <w:ind w:firstLine="567"/>
        <w:rPr>
          <w:szCs w:val="28"/>
        </w:rPr>
      </w:pPr>
      <w:r w:rsidRPr="00FA7FBC">
        <w:rPr>
          <w:szCs w:val="28"/>
        </w:rPr>
        <w:t>Элементы проектирования организации: разделение труда и специализация; департаментизация и кооперация; связи и координация; масштаб (норма) управляемости и контроля; иерархия и звенность; распределение прав и ответственности; централизация и децентрализация (делегирование); дифференциация и интеграция.</w:t>
      </w:r>
    </w:p>
    <w:p w:rsidR="00E20BAB" w:rsidRPr="00FA7FBC" w:rsidRDefault="00E20BAB" w:rsidP="00FA7FBC">
      <w:pPr>
        <w:pStyle w:val="33"/>
        <w:spacing w:before="0"/>
        <w:ind w:firstLine="567"/>
        <w:rPr>
          <w:bCs/>
          <w:i/>
          <w:szCs w:val="28"/>
        </w:rPr>
      </w:pPr>
      <w:r w:rsidRPr="00FA7FBC">
        <w:rPr>
          <w:bCs/>
          <w:i/>
          <w:szCs w:val="28"/>
        </w:rPr>
        <w:t>Основные типы организационных структур</w:t>
      </w:r>
    </w:p>
    <w:p w:rsidR="00E20BAB" w:rsidRPr="00FA7FBC" w:rsidRDefault="00E20BAB" w:rsidP="00FA7FBC">
      <w:pPr>
        <w:pStyle w:val="33"/>
        <w:spacing w:before="0"/>
        <w:ind w:firstLine="567"/>
        <w:rPr>
          <w:szCs w:val="28"/>
        </w:rPr>
      </w:pPr>
      <w:r w:rsidRPr="00FA7FBC">
        <w:rPr>
          <w:szCs w:val="28"/>
        </w:rPr>
        <w:t>Линейно-функциональная (традиционная) структура. Дивизиональная структура. Проектная и матричная структуры.</w:t>
      </w:r>
    </w:p>
    <w:p w:rsidR="00E20BAB" w:rsidRPr="00FA7FBC" w:rsidRDefault="00E20BAB" w:rsidP="00FA7FBC">
      <w:pPr>
        <w:pStyle w:val="33"/>
        <w:spacing w:before="0"/>
        <w:ind w:firstLine="567"/>
        <w:rPr>
          <w:i/>
          <w:szCs w:val="28"/>
        </w:rPr>
      </w:pPr>
      <w:r w:rsidRPr="00FA7FBC">
        <w:rPr>
          <w:i/>
          <w:szCs w:val="28"/>
        </w:rPr>
        <w:t>Новые подходы в проектировании организаций</w:t>
      </w:r>
    </w:p>
    <w:p w:rsidR="00E20BAB" w:rsidRDefault="00E20BAB" w:rsidP="00FA7FBC">
      <w:pPr>
        <w:pStyle w:val="33"/>
        <w:spacing w:before="0"/>
        <w:ind w:firstLine="567"/>
        <w:rPr>
          <w:szCs w:val="28"/>
        </w:rPr>
      </w:pPr>
      <w:r w:rsidRPr="00FA7FBC">
        <w:rPr>
          <w:szCs w:val="28"/>
        </w:rPr>
        <w:t>Эхдократическая организация. Предпринимательская организация. Организация, ориентированная на рыно</w:t>
      </w:r>
      <w:r w:rsidR="00D9639D" w:rsidRPr="00FA7FBC">
        <w:rPr>
          <w:szCs w:val="28"/>
        </w:rPr>
        <w:t>к. Партисипативная организация.</w:t>
      </w:r>
    </w:p>
    <w:p w:rsidR="0035211A" w:rsidRPr="00FA7FBC" w:rsidRDefault="0035211A" w:rsidP="00FA7FBC">
      <w:pPr>
        <w:pStyle w:val="33"/>
        <w:spacing w:before="0"/>
        <w:ind w:firstLine="567"/>
        <w:rPr>
          <w:szCs w:val="28"/>
        </w:rPr>
      </w:pPr>
    </w:p>
    <w:p w:rsidR="00BA4EC3" w:rsidRPr="00FA7FBC" w:rsidRDefault="00BA4EC3" w:rsidP="00FA7FBC">
      <w:pPr>
        <w:pStyle w:val="33"/>
        <w:spacing w:before="0"/>
        <w:ind w:firstLine="567"/>
        <w:jc w:val="center"/>
        <w:rPr>
          <w:b/>
          <w:szCs w:val="28"/>
        </w:rPr>
      </w:pPr>
      <w:r w:rsidRPr="00FA7FBC">
        <w:rPr>
          <w:b/>
          <w:szCs w:val="28"/>
        </w:rPr>
        <w:t>Тема 7. Управление процессами, связанными с личностью</w:t>
      </w:r>
    </w:p>
    <w:p w:rsidR="00195D29" w:rsidRPr="00FA7FBC" w:rsidRDefault="00195D29" w:rsidP="00FA7FBC">
      <w:pPr>
        <w:spacing w:after="0" w:line="240" w:lineRule="auto"/>
        <w:ind w:firstLine="697"/>
        <w:rPr>
          <w:rFonts w:ascii="Times New Roman" w:hAnsi="Times New Roman" w:cs="Times New Roman"/>
          <w:bCs/>
          <w:i/>
          <w:sz w:val="28"/>
          <w:szCs w:val="28"/>
        </w:rPr>
      </w:pPr>
      <w:r w:rsidRPr="00FA7FBC">
        <w:rPr>
          <w:rFonts w:ascii="Times New Roman" w:hAnsi="Times New Roman" w:cs="Times New Roman"/>
          <w:bCs/>
          <w:i/>
          <w:sz w:val="28"/>
          <w:szCs w:val="28"/>
        </w:rPr>
        <w:t>Критериальные основы поведения людей</w:t>
      </w:r>
    </w:p>
    <w:p w:rsidR="00195D29" w:rsidRPr="00FA7FBC" w:rsidRDefault="00195D29" w:rsidP="00FA7FBC">
      <w:pPr>
        <w:spacing w:after="0" w:line="240" w:lineRule="auto"/>
        <w:ind w:firstLine="697"/>
        <w:rPr>
          <w:rFonts w:ascii="Times New Roman" w:hAnsi="Times New Roman" w:cs="Times New Roman"/>
          <w:bCs/>
          <w:i/>
          <w:sz w:val="28"/>
          <w:szCs w:val="28"/>
        </w:rPr>
      </w:pPr>
      <w:r w:rsidRPr="00FA7FBC">
        <w:rPr>
          <w:rFonts w:ascii="Times New Roman" w:hAnsi="Times New Roman" w:cs="Times New Roman"/>
          <w:bCs/>
          <w:sz w:val="28"/>
          <w:szCs w:val="28"/>
        </w:rPr>
        <w:t>Критериальная база: ценности, верования, расположения, принципы.</w:t>
      </w:r>
    </w:p>
    <w:p w:rsidR="00BA4EC3" w:rsidRPr="00FA7FBC" w:rsidRDefault="00BA4EC3" w:rsidP="00FA7FBC">
      <w:pPr>
        <w:spacing w:after="0" w:line="240" w:lineRule="auto"/>
        <w:ind w:firstLine="697"/>
        <w:rPr>
          <w:rFonts w:ascii="Times New Roman" w:hAnsi="Times New Roman" w:cs="Times New Roman"/>
          <w:bCs/>
          <w:i/>
          <w:sz w:val="28"/>
          <w:szCs w:val="28"/>
        </w:rPr>
      </w:pPr>
      <w:r w:rsidRPr="00FA7FBC">
        <w:rPr>
          <w:rFonts w:ascii="Times New Roman" w:hAnsi="Times New Roman" w:cs="Times New Roman"/>
          <w:bCs/>
          <w:i/>
          <w:sz w:val="28"/>
          <w:szCs w:val="28"/>
        </w:rPr>
        <w:t>Управление процессом адаптации человека и организации</w:t>
      </w:r>
    </w:p>
    <w:p w:rsidR="00BA4EC3" w:rsidRPr="00FA7FBC" w:rsidRDefault="00BA4EC3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Подходы к установлению взаимодействия человека и организации. Личностные характеристики человека. Обучение поведению человека в организации. Средства закрепления нужного поведения. Типы компенсации.</w:t>
      </w:r>
    </w:p>
    <w:p w:rsidR="00BA4EC3" w:rsidRPr="00FA7FBC" w:rsidRDefault="00BA4EC3" w:rsidP="00FA7FBC">
      <w:pPr>
        <w:pStyle w:val="33"/>
        <w:spacing w:before="0"/>
        <w:rPr>
          <w:szCs w:val="28"/>
        </w:rPr>
      </w:pPr>
      <w:r w:rsidRPr="00FA7FBC">
        <w:rPr>
          <w:szCs w:val="28"/>
        </w:rPr>
        <w:t>Взаимодействие и взаимовлияние человека и группы. Ролевой аспект в управлении о</w:t>
      </w:r>
      <w:r w:rsidR="00EC47BE" w:rsidRPr="00FA7FBC">
        <w:rPr>
          <w:szCs w:val="28"/>
        </w:rPr>
        <w:t>тношениями. Управление группой.</w:t>
      </w:r>
    </w:p>
    <w:p w:rsidR="00BA4EC3" w:rsidRPr="00FA7FBC" w:rsidRDefault="00BA4EC3" w:rsidP="00FA7FBC">
      <w:pPr>
        <w:pStyle w:val="33"/>
        <w:spacing w:before="0"/>
        <w:ind w:firstLine="697"/>
        <w:rPr>
          <w:bCs/>
          <w:i/>
          <w:szCs w:val="28"/>
        </w:rPr>
      </w:pPr>
      <w:r w:rsidRPr="00FA7FBC">
        <w:rPr>
          <w:bCs/>
          <w:i/>
          <w:szCs w:val="28"/>
        </w:rPr>
        <w:t>Управление конфликтами</w:t>
      </w:r>
    </w:p>
    <w:p w:rsidR="00E20BAB" w:rsidRPr="00FA7FBC" w:rsidRDefault="00BA4EC3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Природа и последствия конфликта в организации. Причины конфликтов организационного и личностного характера. Типы конфликтов. Процесс и фазы развития конфликта. Структурные и межличностные методы разрешения конфликтов.</w:t>
      </w:r>
    </w:p>
    <w:p w:rsidR="00BA4EC3" w:rsidRPr="00FA7FBC" w:rsidRDefault="00BA4EC3" w:rsidP="00FA7FBC">
      <w:pPr>
        <w:spacing w:after="0" w:line="240" w:lineRule="auto"/>
        <w:ind w:firstLine="69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A7FBC">
        <w:rPr>
          <w:rFonts w:ascii="Times New Roman" w:hAnsi="Times New Roman" w:cs="Times New Roman"/>
          <w:bCs/>
          <w:i/>
          <w:sz w:val="28"/>
          <w:szCs w:val="28"/>
        </w:rPr>
        <w:t>Управление изменениями</w:t>
      </w:r>
    </w:p>
    <w:p w:rsidR="00BA4EC3" w:rsidRPr="00FA7FBC" w:rsidRDefault="00BA4EC3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Причины сопротивления преобразованиям. Анализ центров силы. Оценка возможности успеха изменений. Процесс управления изменениями.</w:t>
      </w:r>
      <w:r w:rsidR="00E101EC" w:rsidRPr="00FA7FBC">
        <w:rPr>
          <w:rFonts w:ascii="Times New Roman" w:hAnsi="Times New Roman" w:cs="Times New Roman"/>
          <w:sz w:val="28"/>
          <w:szCs w:val="28"/>
        </w:rPr>
        <w:t xml:space="preserve"> Приемы преодоления сопротивления преобразованиям. Стратегии управления изменениями.</w:t>
      </w:r>
    </w:p>
    <w:p w:rsidR="00BA4EC3" w:rsidRPr="00FA7FBC" w:rsidRDefault="00BA4EC3" w:rsidP="00FA7FBC">
      <w:pPr>
        <w:spacing w:after="0" w:line="240" w:lineRule="auto"/>
        <w:ind w:left="357" w:firstLine="3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FBC">
        <w:rPr>
          <w:rFonts w:ascii="Times New Roman" w:hAnsi="Times New Roman" w:cs="Times New Roman"/>
          <w:b/>
          <w:sz w:val="28"/>
          <w:szCs w:val="28"/>
        </w:rPr>
        <w:lastRenderedPageBreak/>
        <w:t>Тема 8. Деловая и организационная культура</w:t>
      </w:r>
    </w:p>
    <w:p w:rsidR="00195D29" w:rsidRPr="00FA7FBC" w:rsidRDefault="00195D29" w:rsidP="00FA7FBC">
      <w:pPr>
        <w:pStyle w:val="a3"/>
        <w:spacing w:line="240" w:lineRule="auto"/>
        <w:ind w:firstLine="567"/>
        <w:jc w:val="both"/>
        <w:rPr>
          <w:b w:val="0"/>
          <w:bCs w:val="0"/>
          <w:i/>
          <w:szCs w:val="28"/>
        </w:rPr>
      </w:pPr>
      <w:r w:rsidRPr="00FA7FBC">
        <w:rPr>
          <w:b w:val="0"/>
          <w:bCs w:val="0"/>
          <w:i/>
          <w:szCs w:val="28"/>
        </w:rPr>
        <w:t>Культура и этика</w:t>
      </w:r>
    </w:p>
    <w:p w:rsidR="00195D29" w:rsidRPr="00FA7FBC" w:rsidRDefault="00195D29" w:rsidP="00FA7FBC">
      <w:pPr>
        <w:pStyle w:val="a3"/>
        <w:spacing w:line="240" w:lineRule="auto"/>
        <w:ind w:firstLine="567"/>
        <w:jc w:val="both"/>
        <w:rPr>
          <w:b w:val="0"/>
          <w:bCs w:val="0"/>
          <w:szCs w:val="28"/>
        </w:rPr>
      </w:pPr>
      <w:r w:rsidRPr="00FA7FBC">
        <w:rPr>
          <w:b w:val="0"/>
          <w:bCs w:val="0"/>
          <w:szCs w:val="28"/>
        </w:rPr>
        <w:t>Понятия и связь культуры и этики. Деловая культура. Значение деловой этики. Базовые теории этики бизнеса. Инструменты реализации этики бизнеса.</w:t>
      </w:r>
    </w:p>
    <w:p w:rsidR="00195D29" w:rsidRPr="00FA7FBC" w:rsidRDefault="00195D29" w:rsidP="00FA7FBC">
      <w:pPr>
        <w:pStyle w:val="a9"/>
        <w:tabs>
          <w:tab w:val="num" w:pos="700"/>
        </w:tabs>
        <w:spacing w:line="240" w:lineRule="auto"/>
        <w:ind w:right="57" w:firstLine="697"/>
        <w:jc w:val="both"/>
        <w:rPr>
          <w:sz w:val="28"/>
          <w:szCs w:val="28"/>
        </w:rPr>
      </w:pPr>
      <w:r w:rsidRPr="00FA7FBC">
        <w:rPr>
          <w:bCs/>
          <w:i/>
          <w:sz w:val="28"/>
          <w:szCs w:val="28"/>
        </w:rPr>
        <w:t>Содержание и формирование организационной культуры</w:t>
      </w:r>
    </w:p>
    <w:p w:rsidR="00195D29" w:rsidRPr="00FA7FBC" w:rsidRDefault="00195D29" w:rsidP="00FA7FBC">
      <w:pPr>
        <w:pStyle w:val="a9"/>
        <w:tabs>
          <w:tab w:val="num" w:pos="700"/>
        </w:tabs>
        <w:spacing w:line="240" w:lineRule="auto"/>
        <w:ind w:right="57" w:firstLine="697"/>
        <w:jc w:val="both"/>
        <w:rPr>
          <w:sz w:val="28"/>
          <w:szCs w:val="28"/>
        </w:rPr>
      </w:pPr>
      <w:r w:rsidRPr="00FA7FBC">
        <w:rPr>
          <w:sz w:val="28"/>
          <w:szCs w:val="28"/>
        </w:rPr>
        <w:t>Содержание и значение организационной культуры. Процесс формирования организационной культуры. Методы управления организационной культурой. Поддержание и развитие организационной культуры. Оценка состояния и эффективности организационной культуры. Роль лидера в формировании и развитии организационной культуры. Ценности успешных организаций.</w:t>
      </w:r>
    </w:p>
    <w:p w:rsidR="0044055A" w:rsidRPr="00FA7FBC" w:rsidRDefault="0044055A" w:rsidP="00FA7FB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A7FBC">
        <w:rPr>
          <w:rFonts w:ascii="Times New Roman" w:hAnsi="Times New Roman" w:cs="Times New Roman"/>
          <w:bCs/>
          <w:i/>
          <w:sz w:val="28"/>
          <w:szCs w:val="28"/>
        </w:rPr>
        <w:t>Деловой этикет</w:t>
      </w:r>
    </w:p>
    <w:p w:rsidR="00D956CA" w:rsidRPr="00FA7FBC" w:rsidRDefault="00D9639D" w:rsidP="00FA7FB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FBC">
        <w:rPr>
          <w:rFonts w:ascii="Times New Roman" w:hAnsi="Times New Roman" w:cs="Times New Roman"/>
          <w:bCs/>
          <w:sz w:val="28"/>
          <w:szCs w:val="28"/>
        </w:rPr>
        <w:t>Общие правила. Общение с клиентами. Отношения с подчиненными.</w:t>
      </w:r>
      <w:r w:rsidR="00D956CA" w:rsidRPr="00FA7FBC">
        <w:rPr>
          <w:rFonts w:ascii="Times New Roman" w:hAnsi="Times New Roman" w:cs="Times New Roman"/>
          <w:bCs/>
          <w:sz w:val="28"/>
          <w:szCs w:val="28"/>
        </w:rPr>
        <w:t xml:space="preserve"> Отношения с руководством. Защита информации.</w:t>
      </w:r>
    </w:p>
    <w:p w:rsidR="00D9639D" w:rsidRPr="00FA7FBC" w:rsidRDefault="00195D29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Культура п</w:t>
      </w:r>
      <w:r w:rsidR="00D9639D" w:rsidRPr="00FA7FBC">
        <w:rPr>
          <w:rFonts w:ascii="Times New Roman" w:hAnsi="Times New Roman" w:cs="Times New Roman"/>
          <w:i/>
          <w:sz w:val="28"/>
          <w:szCs w:val="28"/>
        </w:rPr>
        <w:t>ереговор</w:t>
      </w:r>
      <w:r w:rsidRPr="00FA7FBC">
        <w:rPr>
          <w:rFonts w:ascii="Times New Roman" w:hAnsi="Times New Roman" w:cs="Times New Roman"/>
          <w:i/>
          <w:sz w:val="28"/>
          <w:szCs w:val="28"/>
        </w:rPr>
        <w:t>ов</w:t>
      </w:r>
    </w:p>
    <w:p w:rsidR="00D9639D" w:rsidRDefault="00D9639D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Сущность и методы ведения переговоров. Когнитивная техника переговоров. Культура беседы.</w:t>
      </w:r>
    </w:p>
    <w:p w:rsidR="0035211A" w:rsidRPr="00FA7FBC" w:rsidRDefault="0035211A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BA4EC3" w:rsidRPr="00FA7FBC" w:rsidRDefault="00BA4EC3" w:rsidP="00FA7FBC">
      <w:pPr>
        <w:pStyle w:val="8"/>
        <w:spacing w:before="0" w:after="0" w:line="240" w:lineRule="auto"/>
        <w:rPr>
          <w:szCs w:val="28"/>
        </w:rPr>
      </w:pPr>
      <w:r w:rsidRPr="00FA7FBC">
        <w:rPr>
          <w:szCs w:val="28"/>
        </w:rPr>
        <w:t>Тема 9. Основы стратегического управления</w:t>
      </w:r>
    </w:p>
    <w:p w:rsidR="00BA4EC3" w:rsidRPr="00FA7FBC" w:rsidRDefault="00BA4EC3" w:rsidP="00FA7FBC">
      <w:pPr>
        <w:pStyle w:val="33"/>
        <w:spacing w:before="0"/>
        <w:rPr>
          <w:szCs w:val="28"/>
        </w:rPr>
      </w:pPr>
      <w:r w:rsidRPr="00FA7FBC">
        <w:rPr>
          <w:i/>
          <w:szCs w:val="28"/>
        </w:rPr>
        <w:t>Сущность и система стратегического управления</w:t>
      </w:r>
    </w:p>
    <w:p w:rsidR="00BA4EC3" w:rsidRPr="00FA7FBC" w:rsidRDefault="00BA4EC3" w:rsidP="00FA7FBC">
      <w:pPr>
        <w:pStyle w:val="33"/>
        <w:spacing w:before="0"/>
        <w:rPr>
          <w:szCs w:val="28"/>
        </w:rPr>
      </w:pPr>
      <w:r w:rsidRPr="00FA7FBC">
        <w:rPr>
          <w:szCs w:val="28"/>
        </w:rPr>
        <w:t xml:space="preserve">Сущность стратегического управления и его роль в антикризисном управлении. </w:t>
      </w:r>
      <w:r w:rsidR="00F22846" w:rsidRPr="00FA7FBC">
        <w:rPr>
          <w:szCs w:val="28"/>
        </w:rPr>
        <w:t xml:space="preserve">Компетенции и факторы успеха организации. </w:t>
      </w:r>
      <w:r w:rsidRPr="00FA7FBC">
        <w:rPr>
          <w:szCs w:val="28"/>
        </w:rPr>
        <w:t>Система стратегического управления: анализ среды, определение миссии и целей, выбор стратегии, выполнение стратегии, оценка и контроль выполнения стратегии.</w:t>
      </w:r>
    </w:p>
    <w:p w:rsidR="00931F37" w:rsidRPr="00FA7FBC" w:rsidRDefault="00931F37" w:rsidP="00FA7FBC">
      <w:pPr>
        <w:pStyle w:val="33"/>
        <w:spacing w:before="0"/>
        <w:rPr>
          <w:i/>
          <w:szCs w:val="28"/>
        </w:rPr>
      </w:pPr>
      <w:r w:rsidRPr="00FA7FBC">
        <w:rPr>
          <w:i/>
          <w:szCs w:val="28"/>
        </w:rPr>
        <w:t>Стратегии конкуренции</w:t>
      </w:r>
    </w:p>
    <w:p w:rsidR="00BA4EC3" w:rsidRPr="00FA7FBC" w:rsidRDefault="00931F37" w:rsidP="00FA7FBC">
      <w:pPr>
        <w:pStyle w:val="33"/>
        <w:spacing w:before="0"/>
        <w:rPr>
          <w:szCs w:val="28"/>
        </w:rPr>
      </w:pPr>
      <w:r w:rsidRPr="00FA7FBC">
        <w:rPr>
          <w:szCs w:val="28"/>
        </w:rPr>
        <w:t>С</w:t>
      </w:r>
      <w:r w:rsidR="00BA4EC3" w:rsidRPr="00FA7FBC">
        <w:rPr>
          <w:szCs w:val="28"/>
        </w:rPr>
        <w:t>тратеги</w:t>
      </w:r>
      <w:r w:rsidRPr="00FA7FBC">
        <w:rPr>
          <w:szCs w:val="28"/>
        </w:rPr>
        <w:t>и</w:t>
      </w:r>
      <w:r w:rsidR="00BA4EC3" w:rsidRPr="00FA7FBC">
        <w:rPr>
          <w:szCs w:val="28"/>
        </w:rPr>
        <w:t xml:space="preserve"> концентрированного роста, интегрированного роста, диверсифицированного роста, сокращения</w:t>
      </w:r>
      <w:r w:rsidRPr="00FA7FBC">
        <w:rPr>
          <w:szCs w:val="28"/>
        </w:rPr>
        <w:t xml:space="preserve"> и др.</w:t>
      </w:r>
    </w:p>
    <w:p w:rsidR="00BA4EC3" w:rsidRDefault="00BA4EC3" w:rsidP="00FA7FBC">
      <w:pPr>
        <w:pStyle w:val="a7"/>
        <w:spacing w:after="0"/>
        <w:ind w:firstLine="720"/>
        <w:rPr>
          <w:sz w:val="28"/>
          <w:szCs w:val="28"/>
        </w:rPr>
      </w:pPr>
      <w:r w:rsidRPr="00FA7FBC">
        <w:rPr>
          <w:sz w:val="28"/>
          <w:szCs w:val="28"/>
        </w:rPr>
        <w:t>Выбор стратегии</w:t>
      </w:r>
      <w:r w:rsidR="003F76FF" w:rsidRPr="00FA7FBC">
        <w:rPr>
          <w:sz w:val="28"/>
          <w:szCs w:val="28"/>
        </w:rPr>
        <w:t xml:space="preserve">. </w:t>
      </w:r>
      <w:r w:rsidRPr="00FA7FBC">
        <w:rPr>
          <w:sz w:val="28"/>
          <w:szCs w:val="28"/>
        </w:rPr>
        <w:t>Фактор</w:t>
      </w:r>
      <w:r w:rsidR="00E20BAB" w:rsidRPr="00FA7FBC">
        <w:rPr>
          <w:sz w:val="28"/>
          <w:szCs w:val="28"/>
        </w:rPr>
        <w:t>ы, влияющие на выбор стратегии.</w:t>
      </w:r>
    </w:p>
    <w:p w:rsidR="0035211A" w:rsidRPr="00FA7FBC" w:rsidRDefault="0035211A" w:rsidP="00FA7FBC">
      <w:pPr>
        <w:pStyle w:val="a7"/>
        <w:spacing w:after="0"/>
        <w:ind w:firstLine="720"/>
        <w:rPr>
          <w:sz w:val="28"/>
          <w:szCs w:val="28"/>
        </w:rPr>
      </w:pPr>
    </w:p>
    <w:p w:rsidR="006C26EF" w:rsidRPr="00FA7FBC" w:rsidRDefault="006C26EF" w:rsidP="00FA7FBC">
      <w:pPr>
        <w:pStyle w:val="a3"/>
        <w:spacing w:line="240" w:lineRule="auto"/>
        <w:ind w:firstLine="567"/>
        <w:rPr>
          <w:bCs w:val="0"/>
          <w:szCs w:val="28"/>
        </w:rPr>
      </w:pPr>
      <w:r w:rsidRPr="00FA7FBC">
        <w:rPr>
          <w:bCs w:val="0"/>
          <w:szCs w:val="28"/>
        </w:rPr>
        <w:t xml:space="preserve">Тема 10. </w:t>
      </w:r>
      <w:r w:rsidR="00BE68ED" w:rsidRPr="00FA7FBC">
        <w:rPr>
          <w:bCs w:val="0"/>
          <w:szCs w:val="28"/>
        </w:rPr>
        <w:t>Основы операционного управления</w:t>
      </w:r>
    </w:p>
    <w:p w:rsidR="00D956CA" w:rsidRPr="00FA7FBC" w:rsidRDefault="00D956CA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Роль, задачи и принципы операционного управления</w:t>
      </w:r>
    </w:p>
    <w:p w:rsidR="004C0BED" w:rsidRPr="00FA7FBC" w:rsidRDefault="004C0BED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Роль операционного управления в системе управления организацией. Эволюция теории и практики операционного управления.</w:t>
      </w:r>
      <w:r w:rsidR="00D956CA" w:rsidRPr="00FA7FBC">
        <w:rPr>
          <w:rFonts w:ascii="Times New Roman" w:hAnsi="Times New Roman" w:cs="Times New Roman"/>
          <w:sz w:val="28"/>
          <w:szCs w:val="28"/>
        </w:rPr>
        <w:t xml:space="preserve"> Принципы операционного управления.</w:t>
      </w:r>
    </w:p>
    <w:p w:rsidR="00931F37" w:rsidRPr="00FA7FBC" w:rsidRDefault="004C0BED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Операционная система и ее подсистемы</w:t>
      </w:r>
    </w:p>
    <w:p w:rsidR="004C0BED" w:rsidRPr="00FA7FBC" w:rsidRDefault="00931F37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П</w:t>
      </w:r>
      <w:r w:rsidR="004C0BED" w:rsidRPr="00FA7FBC">
        <w:rPr>
          <w:rFonts w:ascii="Times New Roman" w:hAnsi="Times New Roman" w:cs="Times New Roman"/>
          <w:sz w:val="28"/>
          <w:szCs w:val="28"/>
        </w:rPr>
        <w:t>ерерабатывающая подсистема, обеспечивающая подсистема, управляющая подсистема. Подсистемы управляющей системы. Главная операционная функция.</w:t>
      </w:r>
    </w:p>
    <w:p w:rsidR="00931F37" w:rsidRPr="00FA7FBC" w:rsidRDefault="004C0BED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Интеграция деятельности</w:t>
      </w:r>
    </w:p>
    <w:p w:rsidR="004C0BED" w:rsidRPr="00FA7FBC" w:rsidRDefault="004C0BED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Уровни интеграции: операционный. функциональный, межфункциональный, межорганизационный. Политики интеграции операционных функций и специализации. Аутсорсинг.</w:t>
      </w:r>
    </w:p>
    <w:p w:rsidR="00D956CA" w:rsidRPr="00FA7FBC" w:rsidRDefault="00D956CA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Операционная стратегия</w:t>
      </w:r>
    </w:p>
    <w:p w:rsidR="00D956CA" w:rsidRPr="00FA7FBC" w:rsidRDefault="00D956CA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Роль, задачи и виды операционных стратегий</w:t>
      </w:r>
      <w:r w:rsidR="002D1722" w:rsidRPr="00FA7FBC">
        <w:rPr>
          <w:rFonts w:ascii="Times New Roman" w:hAnsi="Times New Roman" w:cs="Times New Roman"/>
          <w:sz w:val="28"/>
          <w:szCs w:val="28"/>
        </w:rPr>
        <w:t xml:space="preserve"> (затраты, гибкость, качество, скорость.)</w:t>
      </w:r>
      <w:r w:rsidRPr="00FA7FBC">
        <w:rPr>
          <w:rFonts w:ascii="Times New Roman" w:hAnsi="Times New Roman" w:cs="Times New Roman"/>
          <w:sz w:val="28"/>
          <w:szCs w:val="28"/>
        </w:rPr>
        <w:t xml:space="preserve">. </w:t>
      </w:r>
      <w:r w:rsidR="002D1722" w:rsidRPr="00FA7FBC">
        <w:rPr>
          <w:rFonts w:ascii="Times New Roman" w:hAnsi="Times New Roman" w:cs="Times New Roman"/>
          <w:sz w:val="28"/>
          <w:szCs w:val="28"/>
        </w:rPr>
        <w:t>Процесс ф</w:t>
      </w:r>
      <w:r w:rsidRPr="00FA7FBC">
        <w:rPr>
          <w:rFonts w:ascii="Times New Roman" w:hAnsi="Times New Roman" w:cs="Times New Roman"/>
          <w:sz w:val="28"/>
          <w:szCs w:val="28"/>
        </w:rPr>
        <w:t>ормировани</w:t>
      </w:r>
      <w:r w:rsidR="002D1722" w:rsidRPr="00FA7FBC">
        <w:rPr>
          <w:rFonts w:ascii="Times New Roman" w:hAnsi="Times New Roman" w:cs="Times New Roman"/>
          <w:sz w:val="28"/>
          <w:szCs w:val="28"/>
        </w:rPr>
        <w:t>я</w:t>
      </w:r>
      <w:r w:rsidRPr="00FA7FBC">
        <w:rPr>
          <w:rFonts w:ascii="Times New Roman" w:hAnsi="Times New Roman" w:cs="Times New Roman"/>
          <w:sz w:val="28"/>
          <w:szCs w:val="28"/>
        </w:rPr>
        <w:t xml:space="preserve"> и реализаци</w:t>
      </w:r>
      <w:r w:rsidR="002D1722" w:rsidRPr="00FA7FBC">
        <w:rPr>
          <w:rFonts w:ascii="Times New Roman" w:hAnsi="Times New Roman" w:cs="Times New Roman"/>
          <w:sz w:val="28"/>
          <w:szCs w:val="28"/>
        </w:rPr>
        <w:t>и</w:t>
      </w:r>
      <w:r w:rsidRPr="00FA7FBC">
        <w:rPr>
          <w:rFonts w:ascii="Times New Roman" w:hAnsi="Times New Roman" w:cs="Times New Roman"/>
          <w:sz w:val="28"/>
          <w:szCs w:val="28"/>
        </w:rPr>
        <w:t xml:space="preserve"> операционной </w:t>
      </w:r>
      <w:r w:rsidRPr="00FA7FBC">
        <w:rPr>
          <w:rFonts w:ascii="Times New Roman" w:hAnsi="Times New Roman" w:cs="Times New Roman"/>
          <w:sz w:val="28"/>
          <w:szCs w:val="28"/>
        </w:rPr>
        <w:lastRenderedPageBreak/>
        <w:t>стратегии. Особенности сервисной стратегии.</w:t>
      </w:r>
      <w:r w:rsidR="002D1722" w:rsidRPr="00FA7FBC">
        <w:rPr>
          <w:rFonts w:ascii="Times New Roman" w:hAnsi="Times New Roman" w:cs="Times New Roman"/>
          <w:sz w:val="28"/>
          <w:szCs w:val="28"/>
        </w:rPr>
        <w:t xml:space="preserve"> Корпоративные и рыночные факторы оказывающие влияние на выбор операционной стратегии.</w:t>
      </w:r>
    </w:p>
    <w:p w:rsidR="00D956CA" w:rsidRPr="00FA7FBC" w:rsidRDefault="00D956CA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Проектирование продуктов</w:t>
      </w:r>
    </w:p>
    <w:p w:rsidR="00D956CA" w:rsidRPr="00FA7FBC" w:rsidRDefault="00D956CA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Проектирование продуктов на основе АВС-инжиниринга. Процедура разработки услуги.</w:t>
      </w:r>
    </w:p>
    <w:p w:rsidR="00D956CA" w:rsidRPr="00FA7FBC" w:rsidRDefault="00D956CA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Проектирование бизнес-процессов</w:t>
      </w:r>
    </w:p>
    <w:p w:rsidR="00D956CA" w:rsidRPr="00FA7FBC" w:rsidRDefault="00D956CA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Инжиниринг и модель процесса. Технологическая модель процесса. Методологии моделирования бизнес-процессов.</w:t>
      </w:r>
    </w:p>
    <w:p w:rsidR="00D956CA" w:rsidRPr="00FA7FBC" w:rsidRDefault="00D956CA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Учет и анализ</w:t>
      </w:r>
    </w:p>
    <w:p w:rsidR="00D956CA" w:rsidRDefault="00D956CA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Операционно-стоимостной учет и анализ АВС. Анализ безубыточности. Анализ областей результативности.</w:t>
      </w:r>
    </w:p>
    <w:p w:rsidR="0035211A" w:rsidRPr="00FA7FBC" w:rsidRDefault="0035211A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2AA9" w:rsidRPr="00FA7FBC" w:rsidRDefault="00A32AA9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FB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162391" w:rsidRPr="00FA7FBC">
        <w:rPr>
          <w:rFonts w:ascii="Times New Roman" w:hAnsi="Times New Roman" w:cs="Times New Roman"/>
          <w:b/>
          <w:sz w:val="28"/>
          <w:szCs w:val="28"/>
        </w:rPr>
        <w:t>11</w:t>
      </w:r>
      <w:r w:rsidRPr="00FA7F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162391" w:rsidRPr="00FA7FBC">
        <w:rPr>
          <w:rFonts w:ascii="Times New Roman" w:hAnsi="Times New Roman" w:cs="Times New Roman"/>
          <w:b/>
          <w:sz w:val="28"/>
          <w:szCs w:val="28"/>
        </w:rPr>
        <w:t xml:space="preserve">Методы </w:t>
      </w:r>
      <w:r w:rsidRPr="00FA7FBC">
        <w:rPr>
          <w:rFonts w:ascii="Times New Roman" w:hAnsi="Times New Roman" w:cs="Times New Roman"/>
          <w:b/>
          <w:sz w:val="28"/>
          <w:szCs w:val="28"/>
        </w:rPr>
        <w:t>управления ресурсами</w:t>
      </w:r>
      <w:r w:rsidR="00F22846" w:rsidRPr="00FA7FBC">
        <w:rPr>
          <w:rFonts w:ascii="Times New Roman" w:hAnsi="Times New Roman" w:cs="Times New Roman"/>
          <w:b/>
          <w:sz w:val="28"/>
          <w:szCs w:val="28"/>
        </w:rPr>
        <w:t xml:space="preserve"> организации</w:t>
      </w:r>
    </w:p>
    <w:p w:rsidR="00F22846" w:rsidRPr="00FA7FBC" w:rsidRDefault="00F22846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Управление знаниями</w:t>
      </w:r>
    </w:p>
    <w:p w:rsidR="00F22846" w:rsidRPr="00FA7FBC" w:rsidRDefault="00F22846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Содержание и значение управления знаниями в организации. Стратегии управления знаниями. Инфраструктура управления знаниями.</w:t>
      </w:r>
    </w:p>
    <w:p w:rsidR="00F22846" w:rsidRPr="00FA7FBC" w:rsidRDefault="00F22846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Менеджмент цепочки ценности</w:t>
      </w:r>
    </w:p>
    <w:p w:rsidR="00F22846" w:rsidRPr="00FA7FBC" w:rsidRDefault="00F22846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="00767619" w:rsidRPr="00FA7FBC">
        <w:rPr>
          <w:rFonts w:ascii="Times New Roman" w:hAnsi="Times New Roman" w:cs="Times New Roman"/>
          <w:sz w:val="28"/>
          <w:szCs w:val="28"/>
        </w:rPr>
        <w:t xml:space="preserve">потребительской </w:t>
      </w:r>
      <w:r w:rsidRPr="00FA7FBC">
        <w:rPr>
          <w:rFonts w:ascii="Times New Roman" w:hAnsi="Times New Roman" w:cs="Times New Roman"/>
          <w:sz w:val="28"/>
          <w:szCs w:val="28"/>
        </w:rPr>
        <w:t>ценности</w:t>
      </w:r>
      <w:r w:rsidR="00767619" w:rsidRPr="00FA7FBC">
        <w:rPr>
          <w:rFonts w:ascii="Times New Roman" w:hAnsi="Times New Roman" w:cs="Times New Roman"/>
          <w:sz w:val="28"/>
          <w:szCs w:val="28"/>
        </w:rPr>
        <w:t>.</w:t>
      </w:r>
      <w:r w:rsidRPr="00FA7FBC">
        <w:rPr>
          <w:rFonts w:ascii="Times New Roman" w:hAnsi="Times New Roman" w:cs="Times New Roman"/>
          <w:sz w:val="28"/>
          <w:szCs w:val="28"/>
        </w:rPr>
        <w:t xml:space="preserve"> </w:t>
      </w:r>
      <w:r w:rsidR="00767619" w:rsidRPr="00FA7FBC">
        <w:rPr>
          <w:rFonts w:ascii="Times New Roman" w:hAnsi="Times New Roman" w:cs="Times New Roman"/>
          <w:sz w:val="28"/>
          <w:szCs w:val="28"/>
        </w:rPr>
        <w:t>Оптимизация процесса создания ценности. Факторы, оказывающие влияние на эффективность менеджмента цепочки ценности.</w:t>
      </w:r>
    </w:p>
    <w:p w:rsidR="00162391" w:rsidRPr="00FA7FBC" w:rsidRDefault="00767619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М</w:t>
      </w:r>
      <w:r w:rsidR="00162391" w:rsidRPr="00FA7FBC">
        <w:rPr>
          <w:rFonts w:ascii="Times New Roman" w:hAnsi="Times New Roman" w:cs="Times New Roman"/>
          <w:i/>
          <w:sz w:val="28"/>
          <w:szCs w:val="28"/>
        </w:rPr>
        <w:t>аркетинг</w:t>
      </w:r>
    </w:p>
    <w:p w:rsidR="00162391" w:rsidRPr="00FA7FBC" w:rsidRDefault="00767619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Содержание и з</w:t>
      </w:r>
      <w:r w:rsidR="00162391" w:rsidRPr="00FA7FBC">
        <w:rPr>
          <w:rFonts w:ascii="Times New Roman" w:hAnsi="Times New Roman" w:cs="Times New Roman"/>
          <w:sz w:val="28"/>
          <w:szCs w:val="28"/>
        </w:rPr>
        <w:t xml:space="preserve">адачи </w:t>
      </w:r>
      <w:r w:rsidR="00F22846" w:rsidRPr="00FA7FBC">
        <w:rPr>
          <w:rFonts w:ascii="Times New Roman" w:hAnsi="Times New Roman" w:cs="Times New Roman"/>
          <w:sz w:val="28"/>
          <w:szCs w:val="28"/>
        </w:rPr>
        <w:t xml:space="preserve">стратегического и </w:t>
      </w:r>
      <w:r w:rsidR="00162391" w:rsidRPr="00FA7FBC">
        <w:rPr>
          <w:rFonts w:ascii="Times New Roman" w:hAnsi="Times New Roman" w:cs="Times New Roman"/>
          <w:sz w:val="28"/>
          <w:szCs w:val="28"/>
        </w:rPr>
        <w:t xml:space="preserve">операционного маркетинга. </w:t>
      </w:r>
      <w:r w:rsidR="009B3BF4" w:rsidRPr="00FA7FBC">
        <w:rPr>
          <w:rFonts w:ascii="Times New Roman" w:hAnsi="Times New Roman" w:cs="Times New Roman"/>
          <w:sz w:val="28"/>
          <w:szCs w:val="28"/>
        </w:rPr>
        <w:t xml:space="preserve">Жизненный цикл продукта. Товары широкого потребления и производственного назначения. Особенности и выгоды продукта. </w:t>
      </w:r>
      <w:r w:rsidR="00C45E2C" w:rsidRPr="00FA7FBC">
        <w:rPr>
          <w:rFonts w:ascii="Times New Roman" w:hAnsi="Times New Roman" w:cs="Times New Roman"/>
          <w:sz w:val="28"/>
          <w:szCs w:val="28"/>
        </w:rPr>
        <w:t xml:space="preserve">Методика </w:t>
      </w:r>
      <w:r w:rsidR="001311E4" w:rsidRPr="00FA7FBC">
        <w:rPr>
          <w:rFonts w:ascii="Times New Roman" w:hAnsi="Times New Roman" w:cs="Times New Roman"/>
          <w:sz w:val="28"/>
          <w:szCs w:val="28"/>
        </w:rPr>
        <w:t>БКГ</w:t>
      </w:r>
      <w:r w:rsidR="009B3BF4" w:rsidRPr="00FA7FBC">
        <w:rPr>
          <w:rFonts w:ascii="Times New Roman" w:hAnsi="Times New Roman" w:cs="Times New Roman"/>
          <w:sz w:val="28"/>
          <w:szCs w:val="28"/>
        </w:rPr>
        <w:t xml:space="preserve">. Диаграмма рынок/продукт. </w:t>
      </w:r>
      <w:r w:rsidR="00162391" w:rsidRPr="00FA7FBC">
        <w:rPr>
          <w:rFonts w:ascii="Times New Roman" w:hAnsi="Times New Roman" w:cs="Times New Roman"/>
          <w:sz w:val="28"/>
          <w:szCs w:val="28"/>
        </w:rPr>
        <w:t xml:space="preserve">Анализ 4Р. Товаропроводящие сети. Брокер. Дилер. Дистрибьютер. Ценовая эластичность спроса. Значимость средств продвижения товаров широкого потребления и производственного назначения. </w:t>
      </w:r>
    </w:p>
    <w:p w:rsidR="00767619" w:rsidRPr="00FA7FBC" w:rsidRDefault="00767619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Методы прогнозирования спроса</w:t>
      </w:r>
    </w:p>
    <w:p w:rsidR="00A32AA9" w:rsidRPr="00FA7FBC" w:rsidRDefault="009B3BF4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Методы п</w:t>
      </w:r>
      <w:r w:rsidR="00A32AA9" w:rsidRPr="00FA7FBC">
        <w:rPr>
          <w:rFonts w:ascii="Times New Roman" w:hAnsi="Times New Roman" w:cs="Times New Roman"/>
          <w:sz w:val="28"/>
          <w:szCs w:val="28"/>
        </w:rPr>
        <w:t>рогнозировани</w:t>
      </w:r>
      <w:r w:rsidRPr="00FA7FBC">
        <w:rPr>
          <w:rFonts w:ascii="Times New Roman" w:hAnsi="Times New Roman" w:cs="Times New Roman"/>
          <w:sz w:val="28"/>
          <w:szCs w:val="28"/>
        </w:rPr>
        <w:t>я</w:t>
      </w:r>
      <w:r w:rsidR="00A32AA9" w:rsidRPr="00FA7FBC">
        <w:rPr>
          <w:rFonts w:ascii="Times New Roman" w:hAnsi="Times New Roman" w:cs="Times New Roman"/>
          <w:sz w:val="28"/>
          <w:szCs w:val="28"/>
        </w:rPr>
        <w:t xml:space="preserve"> спроса: по временным рядам</w:t>
      </w:r>
      <w:r w:rsidRPr="00FA7FBC">
        <w:rPr>
          <w:rFonts w:ascii="Times New Roman" w:hAnsi="Times New Roman" w:cs="Times New Roman"/>
          <w:sz w:val="28"/>
          <w:szCs w:val="28"/>
        </w:rPr>
        <w:t xml:space="preserve"> (количественный)</w:t>
      </w:r>
      <w:r w:rsidR="00A32AA9" w:rsidRPr="00FA7FBC">
        <w:rPr>
          <w:rFonts w:ascii="Times New Roman" w:hAnsi="Times New Roman" w:cs="Times New Roman"/>
          <w:sz w:val="28"/>
          <w:szCs w:val="28"/>
        </w:rPr>
        <w:t>, по индикаторам, качественный, комбинированный.</w:t>
      </w:r>
    </w:p>
    <w:p w:rsidR="00162391" w:rsidRPr="00FA7FBC" w:rsidRDefault="00A32AA9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Управление финансами</w:t>
      </w:r>
    </w:p>
    <w:p w:rsidR="00A32AA9" w:rsidRPr="00FA7FBC" w:rsidRDefault="00A32AA9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Источники формирования финансовых ресурсов предприятия. Амортизация и ее виды. Финансовая устойчивость, платежеспособность, ликвидность. Оборачиваемость денежных средств. Прогноз денежных потоков и бюджетирование.</w:t>
      </w:r>
    </w:p>
    <w:p w:rsidR="00DC3629" w:rsidRPr="00FA7FBC" w:rsidRDefault="00DC3629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Логистика</w:t>
      </w:r>
    </w:p>
    <w:p w:rsidR="00DC3629" w:rsidRPr="00FA7FBC" w:rsidRDefault="00DC3629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Понятия логистики и интегрированного материального потока. Границы логистической системы. Логистические этапы производственного цикла. Транспортная и складская логистика. Правила логистики. Принцип полной стоимости.</w:t>
      </w:r>
    </w:p>
    <w:p w:rsidR="00162391" w:rsidRPr="00FA7FBC" w:rsidRDefault="00A32AA9" w:rsidP="00FA7FBC">
      <w:pPr>
        <w:spacing w:after="0" w:line="240" w:lineRule="auto"/>
        <w:ind w:firstLine="6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Управление персоналом</w:t>
      </w:r>
    </w:p>
    <w:p w:rsidR="00A32AA9" w:rsidRPr="00FA7FBC" w:rsidRDefault="00A32AA9" w:rsidP="00FA7FB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 xml:space="preserve">Задачи и тенденции управления персоналом. </w:t>
      </w:r>
      <w:r w:rsidRPr="00FA7FBC">
        <w:rPr>
          <w:rFonts w:ascii="Times New Roman" w:hAnsi="Times New Roman" w:cs="Times New Roman"/>
          <w:iCs/>
          <w:sz w:val="28"/>
          <w:szCs w:val="28"/>
        </w:rPr>
        <w:t xml:space="preserve">Подбор и расстановка кадров. </w:t>
      </w:r>
      <w:r w:rsidRPr="00FA7FBC">
        <w:rPr>
          <w:rFonts w:ascii="Times New Roman" w:hAnsi="Times New Roman" w:cs="Times New Roman"/>
          <w:sz w:val="28"/>
          <w:szCs w:val="28"/>
        </w:rPr>
        <w:t>Мотивация и организация труда. Формы воздействия на исполнителей заданий. Рабочие команды. Ра</w:t>
      </w:r>
      <w:r w:rsidR="00DC3629" w:rsidRPr="00FA7FBC">
        <w:rPr>
          <w:rFonts w:ascii="Times New Roman" w:hAnsi="Times New Roman" w:cs="Times New Roman"/>
          <w:sz w:val="28"/>
          <w:szCs w:val="28"/>
        </w:rPr>
        <w:t>звитие персонала.</w:t>
      </w:r>
    </w:p>
    <w:p w:rsidR="0035211A" w:rsidRDefault="0035211A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162391" w:rsidRPr="00FA7FBC" w:rsidRDefault="00A32AA9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FA7FBC">
        <w:rPr>
          <w:rFonts w:ascii="Times New Roman" w:hAnsi="Times New Roman" w:cs="Times New Roman"/>
          <w:i/>
          <w:iCs/>
          <w:sz w:val="28"/>
          <w:szCs w:val="28"/>
        </w:rPr>
        <w:lastRenderedPageBreak/>
        <w:t>Управление инновациями</w:t>
      </w:r>
    </w:p>
    <w:p w:rsidR="00A32AA9" w:rsidRPr="00FA7FBC" w:rsidRDefault="00A32AA9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Роль инноваций в деятельности организации. Основные факторы, воздействующие на инновационную деятельность. Организация и стимулирование инновационной деятельности</w:t>
      </w:r>
      <w:r w:rsidR="00DC3629" w:rsidRPr="00FA7FBC">
        <w:rPr>
          <w:rFonts w:ascii="Times New Roman" w:hAnsi="Times New Roman" w:cs="Times New Roman"/>
          <w:sz w:val="28"/>
          <w:szCs w:val="28"/>
        </w:rPr>
        <w:t>.</w:t>
      </w:r>
    </w:p>
    <w:p w:rsidR="00DC3629" w:rsidRPr="00FA7FBC" w:rsidRDefault="00DC3629" w:rsidP="00FA7FB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Информационное обеспечение управления</w:t>
      </w:r>
    </w:p>
    <w:p w:rsidR="00DC3629" w:rsidRDefault="00DC3629" w:rsidP="00FA7FBC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Задачи и организация информационного обеспечения управления. Базы данных организации. Автоматизированные системы информационного обеспечения управления: персоналом, ресурсами, взаимоотношениями с клиентами, управления информационными ресурсами.</w:t>
      </w:r>
    </w:p>
    <w:p w:rsidR="0035211A" w:rsidRPr="00FA7FBC" w:rsidRDefault="0035211A" w:rsidP="00FA7FBC">
      <w:pPr>
        <w:pStyle w:val="ae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6BE8" w:rsidRPr="00FA7FBC" w:rsidRDefault="00026BE8" w:rsidP="00FA7FBC">
      <w:pPr>
        <w:pStyle w:val="a3"/>
        <w:spacing w:line="240" w:lineRule="auto"/>
        <w:ind w:firstLine="567"/>
        <w:rPr>
          <w:bCs w:val="0"/>
          <w:szCs w:val="28"/>
        </w:rPr>
      </w:pPr>
      <w:r w:rsidRPr="00FA7FBC">
        <w:rPr>
          <w:bCs w:val="0"/>
          <w:szCs w:val="28"/>
        </w:rPr>
        <w:t xml:space="preserve">Тема 12. </w:t>
      </w:r>
      <w:r w:rsidR="006C26EF" w:rsidRPr="00FA7FBC">
        <w:rPr>
          <w:bCs w:val="0"/>
          <w:szCs w:val="28"/>
        </w:rPr>
        <w:t>Основы организации производства</w:t>
      </w:r>
    </w:p>
    <w:p w:rsidR="00931F37" w:rsidRPr="00FA7FBC" w:rsidRDefault="00931F37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Общие положения</w:t>
      </w:r>
    </w:p>
    <w:p w:rsidR="00026BE8" w:rsidRPr="00FA7FBC" w:rsidRDefault="00382A44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 xml:space="preserve">Особенности типов </w:t>
      </w:r>
      <w:r w:rsidR="004356A8" w:rsidRPr="00FA7FBC">
        <w:rPr>
          <w:rFonts w:ascii="Times New Roman" w:hAnsi="Times New Roman" w:cs="Times New Roman"/>
          <w:sz w:val="28"/>
          <w:szCs w:val="28"/>
        </w:rPr>
        <w:t xml:space="preserve">производств. Производственная мощность и стратегии управления ею. </w:t>
      </w:r>
      <w:r w:rsidR="00026BE8" w:rsidRPr="00FA7FBC">
        <w:rPr>
          <w:rFonts w:ascii="Times New Roman" w:hAnsi="Times New Roman" w:cs="Times New Roman"/>
          <w:sz w:val="28"/>
          <w:szCs w:val="28"/>
        </w:rPr>
        <w:t xml:space="preserve">Принципы организации производства. </w:t>
      </w:r>
      <w:r w:rsidR="001311E4" w:rsidRPr="00FA7FBC">
        <w:rPr>
          <w:rFonts w:ascii="Times New Roman" w:hAnsi="Times New Roman" w:cs="Times New Roman"/>
          <w:sz w:val="28"/>
          <w:szCs w:val="28"/>
        </w:rPr>
        <w:t>Виды</w:t>
      </w:r>
      <w:r w:rsidR="00026BE8" w:rsidRPr="00FA7FBC">
        <w:rPr>
          <w:rFonts w:ascii="Times New Roman" w:hAnsi="Times New Roman" w:cs="Times New Roman"/>
          <w:sz w:val="28"/>
          <w:szCs w:val="28"/>
        </w:rPr>
        <w:t xml:space="preserve"> производственных планировок. Организация производственного процесса во времени. Определение длительности цикла сложного процесса.</w:t>
      </w:r>
    </w:p>
    <w:p w:rsidR="00931F37" w:rsidRPr="00FA7FBC" w:rsidRDefault="00026BE8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Системы управления операционными запасами</w:t>
      </w:r>
    </w:p>
    <w:p w:rsidR="00026BE8" w:rsidRPr="00FA7FBC" w:rsidRDefault="00931F37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С</w:t>
      </w:r>
      <w:r w:rsidR="00026BE8" w:rsidRPr="00FA7FBC">
        <w:rPr>
          <w:rFonts w:ascii="Times New Roman" w:hAnsi="Times New Roman" w:cs="Times New Roman"/>
          <w:sz w:val="28"/>
          <w:szCs w:val="28"/>
        </w:rPr>
        <w:t>истема пополнения запасов</w:t>
      </w:r>
      <w:r w:rsidR="004356A8" w:rsidRPr="00FA7FBC">
        <w:rPr>
          <w:rFonts w:ascii="Times New Roman" w:hAnsi="Times New Roman" w:cs="Times New Roman"/>
          <w:sz w:val="28"/>
          <w:szCs w:val="28"/>
        </w:rPr>
        <w:t>. С</w:t>
      </w:r>
      <w:r w:rsidR="00026BE8" w:rsidRPr="00FA7FBC">
        <w:rPr>
          <w:rFonts w:ascii="Times New Roman" w:hAnsi="Times New Roman" w:cs="Times New Roman"/>
          <w:sz w:val="28"/>
          <w:szCs w:val="28"/>
        </w:rPr>
        <w:t>истема расшивки узких мест</w:t>
      </w:r>
      <w:r w:rsidR="004356A8" w:rsidRPr="00FA7FBC">
        <w:rPr>
          <w:rFonts w:ascii="Times New Roman" w:hAnsi="Times New Roman" w:cs="Times New Roman"/>
          <w:sz w:val="28"/>
          <w:szCs w:val="28"/>
        </w:rPr>
        <w:t>, Т</w:t>
      </w:r>
      <w:r w:rsidR="00026BE8" w:rsidRPr="00FA7FBC">
        <w:rPr>
          <w:rFonts w:ascii="Times New Roman" w:hAnsi="Times New Roman" w:cs="Times New Roman"/>
          <w:sz w:val="28"/>
          <w:szCs w:val="28"/>
        </w:rPr>
        <w:t>олкающая система</w:t>
      </w:r>
      <w:r w:rsidR="004356A8" w:rsidRPr="00FA7FBC">
        <w:rPr>
          <w:rFonts w:ascii="Times New Roman" w:hAnsi="Times New Roman" w:cs="Times New Roman"/>
          <w:sz w:val="28"/>
          <w:szCs w:val="28"/>
        </w:rPr>
        <w:t>. Т</w:t>
      </w:r>
      <w:r w:rsidR="00026BE8" w:rsidRPr="00FA7FBC">
        <w:rPr>
          <w:rFonts w:ascii="Times New Roman" w:hAnsi="Times New Roman" w:cs="Times New Roman"/>
          <w:sz w:val="28"/>
          <w:szCs w:val="28"/>
        </w:rPr>
        <w:t>янущая система</w:t>
      </w:r>
      <w:r w:rsidR="004356A8" w:rsidRPr="00FA7FBC">
        <w:rPr>
          <w:rFonts w:ascii="Times New Roman" w:hAnsi="Times New Roman" w:cs="Times New Roman"/>
          <w:sz w:val="28"/>
          <w:szCs w:val="28"/>
        </w:rPr>
        <w:t>. Метод</w:t>
      </w:r>
      <w:r w:rsidR="00026BE8" w:rsidRPr="00FA7FBC">
        <w:rPr>
          <w:rFonts w:ascii="Times New Roman" w:hAnsi="Times New Roman" w:cs="Times New Roman"/>
          <w:sz w:val="28"/>
          <w:szCs w:val="28"/>
        </w:rPr>
        <w:t xml:space="preserve"> «точно в срок»</w:t>
      </w:r>
      <w:r w:rsidR="009B3BF4" w:rsidRPr="00FA7FBC">
        <w:rPr>
          <w:rFonts w:ascii="Times New Roman" w:hAnsi="Times New Roman" w:cs="Times New Roman"/>
          <w:sz w:val="28"/>
          <w:szCs w:val="28"/>
        </w:rPr>
        <w:t xml:space="preserve"> и система «Канбан»</w:t>
      </w:r>
      <w:r w:rsidR="00026BE8" w:rsidRPr="00FA7FBC">
        <w:rPr>
          <w:rFonts w:ascii="Times New Roman" w:hAnsi="Times New Roman" w:cs="Times New Roman"/>
          <w:sz w:val="28"/>
          <w:szCs w:val="28"/>
        </w:rPr>
        <w:t>.</w:t>
      </w:r>
    </w:p>
    <w:p w:rsidR="00876207" w:rsidRPr="00FA7FBC" w:rsidRDefault="00026BE8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Особенности организации производства услуг</w:t>
      </w:r>
    </w:p>
    <w:p w:rsidR="00026BE8" w:rsidRPr="00FA7FBC" w:rsidRDefault="00F43D6B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Особенности организации производства услуг:</w:t>
      </w:r>
      <w:r w:rsidR="00026BE8" w:rsidRPr="00FA7FBC">
        <w:rPr>
          <w:rFonts w:ascii="Times New Roman" w:hAnsi="Times New Roman" w:cs="Times New Roman"/>
          <w:sz w:val="28"/>
          <w:szCs w:val="28"/>
        </w:rPr>
        <w:t xml:space="preserve"> участие клиента; объединение стадий производства и удовлетворения клиента; несохраняемость услуг; неосязаемость</w:t>
      </w:r>
      <w:r w:rsidR="004356A8" w:rsidRPr="00FA7FBC">
        <w:rPr>
          <w:rFonts w:ascii="Times New Roman" w:hAnsi="Times New Roman" w:cs="Times New Roman"/>
          <w:sz w:val="28"/>
          <w:szCs w:val="28"/>
        </w:rPr>
        <w:t xml:space="preserve">; </w:t>
      </w:r>
      <w:r w:rsidR="00026BE8" w:rsidRPr="00FA7FBC">
        <w:rPr>
          <w:rFonts w:ascii="Times New Roman" w:hAnsi="Times New Roman" w:cs="Times New Roman"/>
          <w:sz w:val="28"/>
          <w:szCs w:val="28"/>
        </w:rPr>
        <w:t>сложность оценки качества и эффективности оказания услуги. Модели организации производства услуг: первоклассного, дешевого и неэффективного обслуживания.</w:t>
      </w:r>
    </w:p>
    <w:p w:rsidR="00F43D6B" w:rsidRPr="00FA7FBC" w:rsidRDefault="00F43D6B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Подготовка производства к выпуску новой продукции</w:t>
      </w:r>
    </w:p>
    <w:p w:rsidR="00F43D6B" w:rsidRDefault="00F43D6B" w:rsidP="00FA7F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 xml:space="preserve">Проектно-конструкторский, технологический и организационно-экономический этапы подготовки производства. </w:t>
      </w:r>
      <w:r w:rsidR="00382A44" w:rsidRPr="00FA7FBC">
        <w:rPr>
          <w:rFonts w:ascii="Times New Roman" w:hAnsi="Times New Roman" w:cs="Times New Roman"/>
          <w:sz w:val="28"/>
          <w:szCs w:val="28"/>
        </w:rPr>
        <w:t>М</w:t>
      </w:r>
      <w:r w:rsidR="00382A44" w:rsidRPr="00FA7FBC">
        <w:rPr>
          <w:rFonts w:ascii="Times New Roman" w:hAnsi="Times New Roman" w:cs="Times New Roman"/>
          <w:iCs/>
          <w:sz w:val="28"/>
          <w:szCs w:val="28"/>
        </w:rPr>
        <w:t>етоды</w:t>
      </w:r>
      <w:r w:rsidR="00382A44" w:rsidRPr="00FA7FBC">
        <w:rPr>
          <w:rFonts w:ascii="Times New Roman" w:hAnsi="Times New Roman" w:cs="Times New Roman"/>
          <w:sz w:val="28"/>
          <w:szCs w:val="28"/>
        </w:rPr>
        <w:t xml:space="preserve"> перехода на выпуск новой продукции: п</w:t>
      </w:r>
      <w:r w:rsidRPr="00FA7FBC">
        <w:rPr>
          <w:rFonts w:ascii="Times New Roman" w:hAnsi="Times New Roman" w:cs="Times New Roman"/>
          <w:iCs/>
          <w:sz w:val="28"/>
          <w:szCs w:val="28"/>
        </w:rPr>
        <w:t>оследовательный, параллельный и параллельно-последовательный</w:t>
      </w:r>
      <w:r w:rsidRPr="00FA7FBC">
        <w:rPr>
          <w:rFonts w:ascii="Times New Roman" w:hAnsi="Times New Roman" w:cs="Times New Roman"/>
          <w:sz w:val="28"/>
          <w:szCs w:val="28"/>
        </w:rPr>
        <w:t>.</w:t>
      </w:r>
    </w:p>
    <w:p w:rsidR="0035211A" w:rsidRPr="00FA7FBC" w:rsidRDefault="0035211A" w:rsidP="00FA7FBC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026BE8" w:rsidRPr="00FA7FBC" w:rsidRDefault="00026BE8" w:rsidP="00FA7F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FB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3047E2" w:rsidRPr="00FA7FBC">
        <w:rPr>
          <w:rFonts w:ascii="Times New Roman" w:hAnsi="Times New Roman" w:cs="Times New Roman"/>
          <w:b/>
          <w:sz w:val="28"/>
          <w:szCs w:val="28"/>
        </w:rPr>
        <w:t>1</w:t>
      </w:r>
      <w:r w:rsidR="00BE68ED" w:rsidRPr="00FA7FBC">
        <w:rPr>
          <w:rFonts w:ascii="Times New Roman" w:hAnsi="Times New Roman" w:cs="Times New Roman"/>
          <w:b/>
          <w:sz w:val="28"/>
          <w:szCs w:val="28"/>
        </w:rPr>
        <w:t>3</w:t>
      </w:r>
      <w:r w:rsidRPr="00FA7FB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D149D" w:rsidRPr="00FA7FBC">
        <w:rPr>
          <w:rFonts w:ascii="Times New Roman" w:hAnsi="Times New Roman" w:cs="Times New Roman"/>
          <w:b/>
          <w:sz w:val="28"/>
          <w:szCs w:val="28"/>
        </w:rPr>
        <w:t>Процесс операционного управления</w:t>
      </w:r>
    </w:p>
    <w:p w:rsidR="005D149D" w:rsidRPr="00FA7FBC" w:rsidRDefault="005D149D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Реализация стратегии организации в процессе операционного управления</w:t>
      </w:r>
    </w:p>
    <w:p w:rsidR="005D149D" w:rsidRPr="00FA7FBC" w:rsidRDefault="005D149D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 xml:space="preserve">Операционное управление на основе системы сбалансированных показателей </w:t>
      </w:r>
      <w:r w:rsidRPr="00FA7FBC">
        <w:rPr>
          <w:rFonts w:ascii="Times New Roman" w:hAnsi="Times New Roman" w:cs="Times New Roman"/>
          <w:sz w:val="28"/>
          <w:szCs w:val="28"/>
          <w:lang w:val="en-US"/>
        </w:rPr>
        <w:t>BSC</w:t>
      </w:r>
      <w:r w:rsidRPr="00FA7FBC">
        <w:rPr>
          <w:rFonts w:ascii="Times New Roman" w:hAnsi="Times New Roman" w:cs="Times New Roman"/>
          <w:sz w:val="28"/>
          <w:szCs w:val="28"/>
        </w:rPr>
        <w:t>.</w:t>
      </w:r>
    </w:p>
    <w:p w:rsidR="005D149D" w:rsidRPr="00FA7FBC" w:rsidRDefault="005D149D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Управлени</w:t>
      </w:r>
      <w:r w:rsidR="00382A44" w:rsidRPr="00FA7FBC">
        <w:rPr>
          <w:rFonts w:ascii="Times New Roman" w:hAnsi="Times New Roman" w:cs="Times New Roman"/>
          <w:i/>
          <w:sz w:val="28"/>
          <w:szCs w:val="28"/>
        </w:rPr>
        <w:t>е</w:t>
      </w:r>
      <w:r w:rsidRPr="00FA7FBC">
        <w:rPr>
          <w:rFonts w:ascii="Times New Roman" w:hAnsi="Times New Roman" w:cs="Times New Roman"/>
          <w:i/>
          <w:sz w:val="28"/>
          <w:szCs w:val="28"/>
        </w:rPr>
        <w:t xml:space="preserve"> в условиях ресурсных ограничений</w:t>
      </w:r>
    </w:p>
    <w:p w:rsidR="005D149D" w:rsidRPr="00FA7FBC" w:rsidRDefault="00BE68ED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Т</w:t>
      </w:r>
      <w:r w:rsidR="005D149D" w:rsidRPr="00FA7FBC">
        <w:rPr>
          <w:rFonts w:ascii="Times New Roman" w:hAnsi="Times New Roman" w:cs="Times New Roman"/>
          <w:sz w:val="28"/>
          <w:szCs w:val="28"/>
        </w:rPr>
        <w:t>еория ограничений Э. Голдрата.</w:t>
      </w:r>
    </w:p>
    <w:p w:rsidR="00876207" w:rsidRPr="00FA7FBC" w:rsidRDefault="00026BE8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П</w:t>
      </w:r>
      <w:r w:rsidR="00BE68ED" w:rsidRPr="00FA7FBC">
        <w:rPr>
          <w:rFonts w:ascii="Times New Roman" w:hAnsi="Times New Roman" w:cs="Times New Roman"/>
          <w:i/>
          <w:sz w:val="28"/>
          <w:szCs w:val="28"/>
        </w:rPr>
        <w:t>роцесс операционного планирования</w:t>
      </w:r>
    </w:p>
    <w:p w:rsidR="00026BE8" w:rsidRPr="00FA7FBC" w:rsidRDefault="00026BE8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Процедура формирования календарного плана: назначение ответственных исполнителей; планирование ресурсного обеспечения процессов; документирование плана процесса; составление графиков работы персонала. Формирование плана производства, материаль</w:t>
      </w:r>
      <w:r w:rsidR="009F3CBF" w:rsidRPr="00FA7FBC">
        <w:rPr>
          <w:rFonts w:ascii="Times New Roman" w:hAnsi="Times New Roman" w:cs="Times New Roman"/>
          <w:sz w:val="28"/>
          <w:szCs w:val="28"/>
        </w:rPr>
        <w:t>ного и финансового обеспечения.</w:t>
      </w:r>
    </w:p>
    <w:p w:rsidR="009F3CBF" w:rsidRPr="00FA7FBC" w:rsidRDefault="009F3CBF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Организация выполнения планов</w:t>
      </w:r>
    </w:p>
    <w:p w:rsidR="00026BE8" w:rsidRPr="00FA7FBC" w:rsidRDefault="00026BE8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 xml:space="preserve">Задачи организации управления процессом. Организация структуры управления процессом. Организация </w:t>
      </w:r>
      <w:r w:rsidR="009F3CBF" w:rsidRPr="00FA7FBC">
        <w:rPr>
          <w:rFonts w:ascii="Times New Roman" w:hAnsi="Times New Roman" w:cs="Times New Roman"/>
          <w:sz w:val="28"/>
          <w:szCs w:val="28"/>
        </w:rPr>
        <w:t>выполнения плановых заданий</w:t>
      </w:r>
      <w:r w:rsidRPr="00FA7FBC">
        <w:rPr>
          <w:rFonts w:ascii="Times New Roman" w:hAnsi="Times New Roman" w:cs="Times New Roman"/>
          <w:sz w:val="28"/>
          <w:szCs w:val="28"/>
        </w:rPr>
        <w:t>.</w:t>
      </w:r>
    </w:p>
    <w:p w:rsidR="00876207" w:rsidRPr="00FA7FBC" w:rsidRDefault="00026BE8" w:rsidP="00FA7FB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lastRenderedPageBreak/>
        <w:t>Контроль выполнения процессов и операций</w:t>
      </w:r>
    </w:p>
    <w:p w:rsidR="00026BE8" w:rsidRPr="00FA7FBC" w:rsidRDefault="00026BE8" w:rsidP="00FA7FB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Уровни контроля. Календарный контроль. Контроль использования ресурсов. Контроль бюджета. Контроль качества процесса. Принципы и эффективность контроля.</w:t>
      </w:r>
    </w:p>
    <w:p w:rsidR="00BE68ED" w:rsidRPr="00FA7FBC" w:rsidRDefault="00BE68ED" w:rsidP="00FA7FBC">
      <w:pPr>
        <w:spacing w:after="0" w:line="240" w:lineRule="auto"/>
        <w:ind w:firstLine="6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Система координации текущей деятельности в организации</w:t>
      </w:r>
    </w:p>
    <w:p w:rsidR="00BE68ED" w:rsidRDefault="00BE68ED" w:rsidP="00FA7FB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Система интегрированных оперативных совещаний.</w:t>
      </w:r>
    </w:p>
    <w:p w:rsidR="0035211A" w:rsidRPr="00FA7FBC" w:rsidRDefault="0035211A" w:rsidP="00FA7FB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</w:p>
    <w:p w:rsidR="00026BE8" w:rsidRPr="00FA7FBC" w:rsidRDefault="00026BE8" w:rsidP="00FA7F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FBC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AA11C2" w:rsidRPr="00FA7FBC">
        <w:rPr>
          <w:rFonts w:ascii="Times New Roman" w:hAnsi="Times New Roman" w:cs="Times New Roman"/>
          <w:b/>
          <w:sz w:val="28"/>
          <w:szCs w:val="28"/>
        </w:rPr>
        <w:t>1</w:t>
      </w:r>
      <w:r w:rsidR="00BE68ED" w:rsidRPr="00FA7FBC">
        <w:rPr>
          <w:rFonts w:ascii="Times New Roman" w:hAnsi="Times New Roman" w:cs="Times New Roman"/>
          <w:b/>
          <w:sz w:val="28"/>
          <w:szCs w:val="28"/>
        </w:rPr>
        <w:t>4</w:t>
      </w:r>
      <w:r w:rsidRPr="00FA7FBC">
        <w:rPr>
          <w:rFonts w:ascii="Times New Roman" w:hAnsi="Times New Roman" w:cs="Times New Roman"/>
          <w:b/>
          <w:sz w:val="28"/>
          <w:szCs w:val="28"/>
        </w:rPr>
        <w:t>. Совершенствование бизнес-процессов</w:t>
      </w:r>
    </w:p>
    <w:p w:rsidR="0011710B" w:rsidRPr="00FA7FBC" w:rsidRDefault="0011710B" w:rsidP="00FA7FBC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Общие положения</w:t>
      </w:r>
    </w:p>
    <w:p w:rsidR="0011710B" w:rsidRPr="00FA7FBC" w:rsidRDefault="00026BE8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Подходы к процессу совершенствования</w:t>
      </w:r>
      <w:r w:rsidR="00F36F28" w:rsidRPr="00FA7FBC">
        <w:rPr>
          <w:rFonts w:ascii="Times New Roman" w:hAnsi="Times New Roman" w:cs="Times New Roman"/>
          <w:sz w:val="28"/>
          <w:szCs w:val="28"/>
        </w:rPr>
        <w:t xml:space="preserve"> (</w:t>
      </w:r>
      <w:r w:rsidRPr="00FA7FBC">
        <w:rPr>
          <w:rFonts w:ascii="Times New Roman" w:hAnsi="Times New Roman" w:cs="Times New Roman"/>
          <w:sz w:val="28"/>
          <w:szCs w:val="28"/>
        </w:rPr>
        <w:t>процедурный и преобразующий</w:t>
      </w:r>
      <w:r w:rsidR="00F36F28" w:rsidRPr="00FA7FBC">
        <w:rPr>
          <w:rFonts w:ascii="Times New Roman" w:hAnsi="Times New Roman" w:cs="Times New Roman"/>
          <w:sz w:val="28"/>
          <w:szCs w:val="28"/>
        </w:rPr>
        <w:t>)</w:t>
      </w:r>
      <w:r w:rsidRPr="00FA7FBC">
        <w:rPr>
          <w:rFonts w:ascii="Times New Roman" w:hAnsi="Times New Roman" w:cs="Times New Roman"/>
          <w:sz w:val="28"/>
          <w:szCs w:val="28"/>
        </w:rPr>
        <w:t xml:space="preserve">. </w:t>
      </w:r>
      <w:r w:rsidR="00AA11C2" w:rsidRPr="00FA7FBC">
        <w:rPr>
          <w:rFonts w:ascii="Times New Roman" w:hAnsi="Times New Roman" w:cs="Times New Roman"/>
          <w:sz w:val="28"/>
          <w:szCs w:val="28"/>
        </w:rPr>
        <w:t>Качество и конкурентоспособность.</w:t>
      </w:r>
      <w:r w:rsidR="00F36F28" w:rsidRPr="00FA7FBC">
        <w:rPr>
          <w:rFonts w:ascii="Times New Roman" w:hAnsi="Times New Roman" w:cs="Times New Roman"/>
          <w:sz w:val="28"/>
          <w:szCs w:val="28"/>
        </w:rPr>
        <w:t xml:space="preserve"> Постулаты Э. Деминга. Поддерживающий ц</w:t>
      </w:r>
      <w:r w:rsidRPr="00FA7FBC">
        <w:rPr>
          <w:rFonts w:ascii="Times New Roman" w:hAnsi="Times New Roman" w:cs="Times New Roman"/>
          <w:sz w:val="28"/>
          <w:szCs w:val="28"/>
        </w:rPr>
        <w:t xml:space="preserve">икл </w:t>
      </w:r>
      <w:r w:rsidRPr="00FA7FBC">
        <w:rPr>
          <w:rFonts w:ascii="Times New Roman" w:hAnsi="Times New Roman" w:cs="Times New Roman"/>
          <w:sz w:val="28"/>
          <w:szCs w:val="28"/>
          <w:lang w:val="en-US"/>
        </w:rPr>
        <w:t>SDCA</w:t>
      </w:r>
      <w:r w:rsidRPr="00FA7FBC">
        <w:rPr>
          <w:rFonts w:ascii="Times New Roman" w:hAnsi="Times New Roman" w:cs="Times New Roman"/>
          <w:sz w:val="28"/>
          <w:szCs w:val="28"/>
        </w:rPr>
        <w:t xml:space="preserve">. Цикл совершенствования </w:t>
      </w:r>
      <w:r w:rsidRPr="00FA7FBC">
        <w:rPr>
          <w:rFonts w:ascii="Times New Roman" w:hAnsi="Times New Roman" w:cs="Times New Roman"/>
          <w:sz w:val="28"/>
          <w:szCs w:val="28"/>
          <w:lang w:val="en-US"/>
        </w:rPr>
        <w:t>PDCA</w:t>
      </w:r>
      <w:r w:rsidR="0011710B" w:rsidRPr="00FA7FBC">
        <w:rPr>
          <w:rFonts w:ascii="Times New Roman" w:hAnsi="Times New Roman" w:cs="Times New Roman"/>
          <w:sz w:val="28"/>
          <w:szCs w:val="28"/>
        </w:rPr>
        <w:t xml:space="preserve"> Шухарта – Деминга.</w:t>
      </w:r>
    </w:p>
    <w:p w:rsidR="0011710B" w:rsidRPr="00FA7FBC" w:rsidRDefault="00026BE8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Методы совершенствования</w:t>
      </w:r>
    </w:p>
    <w:p w:rsidR="0011710B" w:rsidRPr="00FA7FBC" w:rsidRDefault="0011710B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Метод быстрого анализа (</w:t>
      </w:r>
      <w:r w:rsidRPr="00FA7FBC">
        <w:rPr>
          <w:rFonts w:ascii="Times New Roman" w:hAnsi="Times New Roman" w:cs="Times New Roman"/>
          <w:sz w:val="28"/>
          <w:szCs w:val="28"/>
          <w:lang w:val="en-US"/>
        </w:rPr>
        <w:t>FAST</w:t>
      </w:r>
      <w:r w:rsidRPr="00FA7FBC">
        <w:rPr>
          <w:rFonts w:ascii="Times New Roman" w:hAnsi="Times New Roman" w:cs="Times New Roman"/>
          <w:sz w:val="28"/>
          <w:szCs w:val="28"/>
        </w:rPr>
        <w:t>). Бенчмаркинг. Обратный инжиниринг. Прямой инжиниринг. Реинжиниринг.</w:t>
      </w:r>
    </w:p>
    <w:p w:rsidR="0011710B" w:rsidRPr="00FA7FBC" w:rsidRDefault="00026BE8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Концепции тотального контроля качества (ТОС) и всеобщего управления качеством (</w:t>
      </w:r>
      <w:r w:rsidRPr="00FA7FBC">
        <w:rPr>
          <w:rFonts w:ascii="Times New Roman" w:hAnsi="Times New Roman" w:cs="Times New Roman"/>
          <w:sz w:val="28"/>
          <w:szCs w:val="28"/>
          <w:lang w:val="en-US"/>
        </w:rPr>
        <w:t>TQM</w:t>
      </w:r>
      <w:r w:rsidRPr="00FA7FBC">
        <w:rPr>
          <w:rFonts w:ascii="Times New Roman" w:hAnsi="Times New Roman" w:cs="Times New Roman"/>
          <w:sz w:val="28"/>
          <w:szCs w:val="28"/>
        </w:rPr>
        <w:t>). Процедурная модель улучшений стандарта ИСО 9001:2000.</w:t>
      </w:r>
    </w:p>
    <w:p w:rsidR="0011710B" w:rsidRPr="00FA7FBC" w:rsidRDefault="0011710B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Системы совершенствования</w:t>
      </w:r>
    </w:p>
    <w:p w:rsidR="00026BE8" w:rsidRDefault="00026BE8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Система совершенствования «Кайдзен»</w:t>
      </w:r>
      <w:r w:rsidR="00332BC6" w:rsidRPr="00FA7FBC">
        <w:rPr>
          <w:rFonts w:ascii="Times New Roman" w:hAnsi="Times New Roman" w:cs="Times New Roman"/>
          <w:sz w:val="28"/>
          <w:szCs w:val="28"/>
        </w:rPr>
        <w:t>.</w:t>
      </w:r>
      <w:r w:rsidRPr="00FA7FBC">
        <w:rPr>
          <w:rFonts w:ascii="Times New Roman" w:hAnsi="Times New Roman" w:cs="Times New Roman"/>
          <w:sz w:val="28"/>
          <w:szCs w:val="28"/>
        </w:rPr>
        <w:t xml:space="preserve"> Концепция «бережливое производство». Сист</w:t>
      </w:r>
      <w:r w:rsidR="001478FD" w:rsidRPr="00FA7FBC">
        <w:rPr>
          <w:rFonts w:ascii="Times New Roman" w:hAnsi="Times New Roman" w:cs="Times New Roman"/>
          <w:sz w:val="28"/>
          <w:szCs w:val="28"/>
        </w:rPr>
        <w:t>ема совершенствования «6 сигм».</w:t>
      </w:r>
    </w:p>
    <w:p w:rsidR="0035211A" w:rsidRPr="00FA7FBC" w:rsidRDefault="0035211A" w:rsidP="00FA7F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A11C2" w:rsidRPr="00FA7FBC" w:rsidRDefault="003047E2" w:rsidP="00FA7F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FBC">
        <w:rPr>
          <w:rFonts w:ascii="Times New Roman" w:hAnsi="Times New Roman" w:cs="Times New Roman"/>
          <w:b/>
          <w:sz w:val="28"/>
          <w:szCs w:val="28"/>
        </w:rPr>
        <w:t>Тема 1</w:t>
      </w:r>
      <w:r w:rsidR="00BE68ED" w:rsidRPr="00FA7FBC">
        <w:rPr>
          <w:rFonts w:ascii="Times New Roman" w:hAnsi="Times New Roman" w:cs="Times New Roman"/>
          <w:b/>
          <w:sz w:val="28"/>
          <w:szCs w:val="28"/>
        </w:rPr>
        <w:t>5</w:t>
      </w:r>
      <w:r w:rsidR="00AA11C2" w:rsidRPr="00FA7FBC">
        <w:rPr>
          <w:rFonts w:ascii="Times New Roman" w:hAnsi="Times New Roman" w:cs="Times New Roman"/>
          <w:b/>
          <w:sz w:val="28"/>
          <w:szCs w:val="28"/>
        </w:rPr>
        <w:t>. Эффективность управления</w:t>
      </w:r>
    </w:p>
    <w:p w:rsidR="0011710B" w:rsidRPr="00FA7FBC" w:rsidRDefault="0011710B" w:rsidP="00FA7FBC">
      <w:pPr>
        <w:spacing w:after="0" w:line="240" w:lineRule="auto"/>
        <w:ind w:firstLine="69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A7FBC">
        <w:rPr>
          <w:rFonts w:ascii="Times New Roman" w:hAnsi="Times New Roman" w:cs="Times New Roman"/>
          <w:bCs/>
          <w:i/>
          <w:sz w:val="28"/>
          <w:szCs w:val="28"/>
        </w:rPr>
        <w:t>Базовые модели оценки эффективности управления организацией</w:t>
      </w:r>
    </w:p>
    <w:p w:rsidR="00AA11C2" w:rsidRPr="00FA7FBC" w:rsidRDefault="0011710B" w:rsidP="00FA7FBC">
      <w:pPr>
        <w:spacing w:after="0" w:line="240" w:lineRule="auto"/>
        <w:ind w:firstLine="697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bCs/>
          <w:sz w:val="28"/>
          <w:szCs w:val="28"/>
        </w:rPr>
        <w:t>П</w:t>
      </w:r>
      <w:r w:rsidR="00AA11C2" w:rsidRPr="00FA7FBC">
        <w:rPr>
          <w:rFonts w:ascii="Times New Roman" w:hAnsi="Times New Roman" w:cs="Times New Roman"/>
          <w:bCs/>
          <w:sz w:val="28"/>
          <w:szCs w:val="28"/>
        </w:rPr>
        <w:t>роизводственно-экономические и психологические критерии оценки эффективности управления.</w:t>
      </w:r>
      <w:r w:rsidRPr="00FA7FBC">
        <w:rPr>
          <w:rFonts w:ascii="Times New Roman" w:hAnsi="Times New Roman" w:cs="Times New Roman"/>
          <w:bCs/>
          <w:sz w:val="28"/>
          <w:szCs w:val="28"/>
        </w:rPr>
        <w:t xml:space="preserve"> М</w:t>
      </w:r>
      <w:r w:rsidR="00AA11C2" w:rsidRPr="00FA7FBC">
        <w:rPr>
          <w:rFonts w:ascii="Times New Roman" w:hAnsi="Times New Roman" w:cs="Times New Roman"/>
          <w:sz w:val="28"/>
          <w:szCs w:val="28"/>
        </w:rPr>
        <w:t>одел</w:t>
      </w:r>
      <w:r w:rsidR="001478FD" w:rsidRPr="00FA7FBC">
        <w:rPr>
          <w:rFonts w:ascii="Times New Roman" w:hAnsi="Times New Roman" w:cs="Times New Roman"/>
          <w:sz w:val="28"/>
          <w:szCs w:val="28"/>
        </w:rPr>
        <w:t xml:space="preserve">и оценки эффективности управления: </w:t>
      </w:r>
      <w:r w:rsidR="00AA11C2" w:rsidRPr="00FA7FBC">
        <w:rPr>
          <w:rFonts w:ascii="Times New Roman" w:hAnsi="Times New Roman" w:cs="Times New Roman"/>
          <w:sz w:val="28"/>
          <w:szCs w:val="28"/>
        </w:rPr>
        <w:t xml:space="preserve">ориентированная на </w:t>
      </w:r>
      <w:r w:rsidR="001478FD" w:rsidRPr="00FA7FBC">
        <w:rPr>
          <w:rFonts w:ascii="Times New Roman" w:hAnsi="Times New Roman" w:cs="Times New Roman"/>
          <w:sz w:val="28"/>
          <w:szCs w:val="28"/>
        </w:rPr>
        <w:t xml:space="preserve">внутренние факторы производства; </w:t>
      </w:r>
      <w:r w:rsidR="00AA11C2" w:rsidRPr="00FA7FBC">
        <w:rPr>
          <w:rFonts w:ascii="Times New Roman" w:hAnsi="Times New Roman" w:cs="Times New Roman"/>
          <w:sz w:val="28"/>
          <w:szCs w:val="28"/>
        </w:rPr>
        <w:t>ориентированная на человека</w:t>
      </w:r>
      <w:r w:rsidR="001478FD" w:rsidRPr="00FA7FBC">
        <w:rPr>
          <w:rFonts w:ascii="Times New Roman" w:hAnsi="Times New Roman" w:cs="Times New Roman"/>
          <w:sz w:val="28"/>
          <w:szCs w:val="28"/>
        </w:rPr>
        <w:t xml:space="preserve">; </w:t>
      </w:r>
      <w:r w:rsidR="00AA11C2" w:rsidRPr="00FA7FBC">
        <w:rPr>
          <w:rFonts w:ascii="Times New Roman" w:hAnsi="Times New Roman" w:cs="Times New Roman"/>
          <w:sz w:val="28"/>
          <w:szCs w:val="28"/>
        </w:rPr>
        <w:t>открытой системы</w:t>
      </w:r>
      <w:r w:rsidR="001478FD" w:rsidRPr="00FA7FBC">
        <w:rPr>
          <w:rFonts w:ascii="Times New Roman" w:hAnsi="Times New Roman" w:cs="Times New Roman"/>
          <w:sz w:val="28"/>
          <w:szCs w:val="28"/>
        </w:rPr>
        <w:t xml:space="preserve">; </w:t>
      </w:r>
      <w:r w:rsidR="00AA11C2" w:rsidRPr="00FA7FBC">
        <w:rPr>
          <w:rFonts w:ascii="Times New Roman" w:hAnsi="Times New Roman" w:cs="Times New Roman"/>
          <w:sz w:val="28"/>
          <w:szCs w:val="28"/>
        </w:rPr>
        <w:t>заинтересованных групп.</w:t>
      </w:r>
    </w:p>
    <w:p w:rsidR="0011710B" w:rsidRPr="00FA7FBC" w:rsidRDefault="00AA11C2" w:rsidP="00FA7FBC">
      <w:pPr>
        <w:tabs>
          <w:tab w:val="num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Оценка эффективности управления по результатам финансово-экономической деятельности</w:t>
      </w:r>
    </w:p>
    <w:p w:rsidR="00AA11C2" w:rsidRPr="00FA7FBC" w:rsidRDefault="00AA11C2" w:rsidP="00FA7FBC">
      <w:pPr>
        <w:tabs>
          <w:tab w:val="num" w:pos="0"/>
        </w:tabs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Финансово-экономические показатели эффективности: показатели прибыльности; показатели эффективности хозяйственной деятельности; показатели деловой активности; показатели финансовой устойчивости; показатели рыночной эффективности.</w:t>
      </w:r>
    </w:p>
    <w:p w:rsidR="0011710B" w:rsidRPr="00FA7FBC" w:rsidRDefault="00AA11C2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A7FBC">
        <w:rPr>
          <w:rFonts w:ascii="Times New Roman" w:hAnsi="Times New Roman" w:cs="Times New Roman"/>
          <w:i/>
          <w:sz w:val="28"/>
          <w:szCs w:val="28"/>
        </w:rPr>
        <w:t>Влияние экономической политики на оценки эффективности</w:t>
      </w:r>
    </w:p>
    <w:p w:rsidR="00AA11C2" w:rsidRPr="00FA7FBC" w:rsidRDefault="00AA11C2" w:rsidP="00FA7FBC">
      <w:pPr>
        <w:spacing w:after="0" w:line="240" w:lineRule="auto"/>
        <w:ind w:firstLine="7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FBC">
        <w:rPr>
          <w:rFonts w:ascii="Times New Roman" w:hAnsi="Times New Roman" w:cs="Times New Roman"/>
          <w:sz w:val="28"/>
          <w:szCs w:val="28"/>
        </w:rPr>
        <w:t>Политика собственников и менеджеров. Национальные приоритеты в оценках эффективности деятельности организации.</w:t>
      </w:r>
    </w:p>
    <w:p w:rsidR="00F507D8" w:rsidRPr="00FA7FBC" w:rsidRDefault="00F507D8" w:rsidP="00FA7FB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A7FBC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20B4D" w:rsidRPr="00FA7FBC" w:rsidRDefault="00F20B4D" w:rsidP="00FA7F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FBC">
        <w:rPr>
          <w:rFonts w:ascii="Times New Roman" w:hAnsi="Times New Roman" w:cs="Times New Roman"/>
          <w:b/>
          <w:sz w:val="28"/>
          <w:szCs w:val="28"/>
        </w:rPr>
        <w:lastRenderedPageBreak/>
        <w:t>ИНФОРМАЦИОННО-МЕТОДИЧЕСКАЯ ЧАСТЬ</w:t>
      </w:r>
    </w:p>
    <w:p w:rsidR="0035211A" w:rsidRDefault="0035211A" w:rsidP="00FA7FB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11A" w:rsidRPr="00FA7FBC" w:rsidRDefault="0035211A" w:rsidP="0035211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7FBC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35211A" w:rsidRPr="0062323C" w:rsidRDefault="0035211A" w:rsidP="0035211A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2323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сновной</w:t>
      </w:r>
      <w:r w:rsidRPr="0062323C">
        <w:rPr>
          <w:rFonts w:ascii="Times New Roman" w:hAnsi="Times New Roman" w:cs="Times New Roman"/>
          <w:sz w:val="28"/>
          <w:szCs w:val="28"/>
        </w:rPr>
        <w:t>:</w:t>
      </w:r>
    </w:p>
    <w:p w:rsidR="0035211A" w:rsidRPr="00CB188A" w:rsidRDefault="0035211A" w:rsidP="0035211A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88A">
        <w:rPr>
          <w:rFonts w:ascii="Times New Roman" w:hAnsi="Times New Roman" w:cs="Times New Roman"/>
          <w:sz w:val="28"/>
          <w:szCs w:val="28"/>
        </w:rPr>
        <w:t>Виханский, О.С. Менеджмент: учебник / О.С. Виханский</w:t>
      </w:r>
      <w:r>
        <w:rPr>
          <w:rFonts w:ascii="Times New Roman" w:hAnsi="Times New Roman" w:cs="Times New Roman"/>
          <w:sz w:val="28"/>
          <w:szCs w:val="28"/>
        </w:rPr>
        <w:t>, А.И. </w:t>
      </w:r>
      <w:r w:rsidRPr="00CB188A">
        <w:rPr>
          <w:rFonts w:ascii="Times New Roman" w:hAnsi="Times New Roman" w:cs="Times New Roman"/>
          <w:sz w:val="28"/>
          <w:szCs w:val="28"/>
        </w:rPr>
        <w:t>Наумов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B188A">
        <w:rPr>
          <w:rFonts w:ascii="Times New Roman" w:hAnsi="Times New Roman" w:cs="Times New Roman"/>
          <w:sz w:val="28"/>
          <w:szCs w:val="28"/>
        </w:rPr>
        <w:t>– М.: Экономист, 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B188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576 с.</w:t>
      </w:r>
    </w:p>
    <w:p w:rsidR="0035211A" w:rsidRPr="00CB188A" w:rsidRDefault="0035211A" w:rsidP="0035211A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88A">
        <w:rPr>
          <w:rFonts w:ascii="Times New Roman" w:eastAsia="Times New Roman" w:hAnsi="Times New Roman" w:cs="Times New Roman"/>
          <w:sz w:val="28"/>
          <w:szCs w:val="28"/>
        </w:rPr>
        <w:t>Тележников, В.И. Операционный менеджмент: учеб. пособие / В.И. Тележников, Т.П. Тихоненко, Н.Г. Шебеко, Т.Л. Бородко; под ред. В.И. Тележникова. – Минск: «Мисанта», 2016.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360 с.</w:t>
      </w:r>
    </w:p>
    <w:p w:rsidR="0035211A" w:rsidRDefault="0035211A" w:rsidP="0035211A">
      <w:pPr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188A">
        <w:rPr>
          <w:rFonts w:ascii="Times New Roman" w:eastAsia="Times New Roman" w:hAnsi="Times New Roman" w:cs="Times New Roman"/>
          <w:sz w:val="28"/>
          <w:szCs w:val="28"/>
        </w:rPr>
        <w:t xml:space="preserve">Тележников, В.И. </w:t>
      </w:r>
      <w:r>
        <w:rPr>
          <w:rFonts w:ascii="Times New Roman" w:eastAsia="Times New Roman" w:hAnsi="Times New Roman" w:cs="Times New Roman"/>
          <w:sz w:val="28"/>
          <w:szCs w:val="28"/>
        </w:rPr>
        <w:t>Менеджмент</w:t>
      </w:r>
      <w:r w:rsidRPr="00CB188A">
        <w:rPr>
          <w:rFonts w:ascii="Times New Roman" w:eastAsia="Times New Roman" w:hAnsi="Times New Roman" w:cs="Times New Roman"/>
          <w:sz w:val="28"/>
          <w:szCs w:val="28"/>
        </w:rPr>
        <w:t xml:space="preserve">: учебник для студ. учреждений высш. образования по экономическим спец. / В. И. Тележников. –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Минск</w:t>
      </w:r>
      <w:r w:rsidRPr="00CB188A">
        <w:rPr>
          <w:rFonts w:ascii="Times New Roman" w:eastAsia="Times New Roman" w:hAnsi="Times New Roman" w:cs="Times New Roman"/>
          <w:sz w:val="28"/>
          <w:szCs w:val="28"/>
        </w:rPr>
        <w:t>: БГЭУ, 2016. – 508 с.</w:t>
      </w:r>
    </w:p>
    <w:p w:rsidR="0035211A" w:rsidRPr="00CB188A" w:rsidRDefault="0035211A" w:rsidP="0035211A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211A" w:rsidRPr="00CB188A" w:rsidRDefault="0035211A" w:rsidP="0035211A">
      <w:pPr>
        <w:pStyle w:val="ae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CB188A">
        <w:rPr>
          <w:rFonts w:ascii="Times New Roman" w:hAnsi="Times New Roman" w:cs="Times New Roman"/>
          <w:sz w:val="28"/>
          <w:szCs w:val="28"/>
        </w:rPr>
        <w:t>Дополнительн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CB188A">
        <w:rPr>
          <w:rFonts w:ascii="Times New Roman" w:hAnsi="Times New Roman" w:cs="Times New Roman"/>
          <w:sz w:val="28"/>
          <w:szCs w:val="28"/>
        </w:rPr>
        <w:t>:</w:t>
      </w:r>
    </w:p>
    <w:p w:rsidR="0035211A" w:rsidRDefault="0035211A" w:rsidP="0035211A">
      <w:pPr>
        <w:pStyle w:val="ae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4D8">
        <w:rPr>
          <w:rFonts w:ascii="Times New Roman" w:hAnsi="Times New Roman" w:cs="Times New Roman"/>
          <w:sz w:val="28"/>
          <w:szCs w:val="28"/>
        </w:rPr>
        <w:t>Беляцкий, Н.П. Основы лидерства: учебник / Н.П. Беляцкий. – Минск: БГЭУ, 2006. – 269 с.</w:t>
      </w:r>
    </w:p>
    <w:p w:rsidR="0035211A" w:rsidRPr="000324D8" w:rsidRDefault="0035211A" w:rsidP="0035211A">
      <w:pPr>
        <w:pStyle w:val="ae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4D8">
        <w:rPr>
          <w:rFonts w:ascii="Times New Roman" w:eastAsia="Times New Roman" w:hAnsi="Times New Roman" w:cs="Times New Roman"/>
          <w:sz w:val="28"/>
          <w:szCs w:val="28"/>
        </w:rPr>
        <w:t>Голдрат, Э.М. Цель: Процесс непрерывного улучшения. Цель-2: Дело а не везенье. / Э.М. Голдрат, Д. Кокс. – М.: Логос, 2005.</w:t>
      </w:r>
    </w:p>
    <w:p w:rsidR="0035211A" w:rsidRPr="000324D8" w:rsidRDefault="0035211A" w:rsidP="0035211A">
      <w:pPr>
        <w:pStyle w:val="ae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4D8">
        <w:rPr>
          <w:rFonts w:ascii="Times New Roman" w:hAnsi="Times New Roman" w:cs="Times New Roman"/>
          <w:sz w:val="28"/>
          <w:szCs w:val="28"/>
        </w:rPr>
        <w:t>Друкер, Питер,Ф. Менеджмент: п</w:t>
      </w:r>
      <w:r>
        <w:rPr>
          <w:rFonts w:ascii="Times New Roman" w:hAnsi="Times New Roman" w:cs="Times New Roman"/>
          <w:sz w:val="28"/>
          <w:szCs w:val="28"/>
        </w:rPr>
        <w:t>ер с англ. / П.Ф. </w:t>
      </w:r>
      <w:r w:rsidRPr="000324D8">
        <w:rPr>
          <w:rFonts w:ascii="Times New Roman" w:hAnsi="Times New Roman" w:cs="Times New Roman"/>
          <w:sz w:val="28"/>
          <w:szCs w:val="28"/>
        </w:rPr>
        <w:t>Друкер, Д.А. Макьярелло – М.: ООО «И.Д. Вильямс», 2010.</w:t>
      </w:r>
      <w:r>
        <w:rPr>
          <w:rFonts w:ascii="Times New Roman" w:hAnsi="Times New Roman" w:cs="Times New Roman"/>
          <w:sz w:val="28"/>
          <w:szCs w:val="28"/>
        </w:rPr>
        <w:t xml:space="preserve"> – 704 с.</w:t>
      </w:r>
    </w:p>
    <w:p w:rsidR="0035211A" w:rsidRPr="000324D8" w:rsidRDefault="0035211A" w:rsidP="0035211A">
      <w:pPr>
        <w:pStyle w:val="ae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4D8">
        <w:rPr>
          <w:rFonts w:ascii="Times New Roman" w:eastAsia="Times New Roman" w:hAnsi="Times New Roman" w:cs="Times New Roman"/>
          <w:sz w:val="28"/>
          <w:szCs w:val="28"/>
        </w:rPr>
        <w:t>Казаручик, Г.Н. Мене</w:t>
      </w:r>
      <w:r>
        <w:rPr>
          <w:rFonts w:ascii="Times New Roman" w:eastAsia="Times New Roman" w:hAnsi="Times New Roman" w:cs="Times New Roman"/>
          <w:sz w:val="28"/>
          <w:szCs w:val="28"/>
        </w:rPr>
        <w:t>джмент в образовании. – Брест: БрГУ им. А.С.</w:t>
      </w:r>
      <w:r w:rsidRPr="000324D8">
        <w:rPr>
          <w:rFonts w:ascii="Times New Roman" w:eastAsia="Times New Roman" w:hAnsi="Times New Roman" w:cs="Times New Roman"/>
          <w:sz w:val="28"/>
          <w:szCs w:val="28"/>
        </w:rPr>
        <w:t>Пушкина, 2018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0324D8">
        <w:rPr>
          <w:rFonts w:ascii="Times New Roman" w:eastAsia="Times New Roman" w:hAnsi="Times New Roman" w:cs="Times New Roman"/>
          <w:sz w:val="28"/>
          <w:szCs w:val="28"/>
        </w:rPr>
        <w:t>– 285 с. </w:t>
      </w:r>
    </w:p>
    <w:p w:rsidR="0035211A" w:rsidRPr="000324D8" w:rsidRDefault="0035211A" w:rsidP="0035211A">
      <w:pPr>
        <w:pStyle w:val="ae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4D8">
        <w:rPr>
          <w:rFonts w:ascii="Times New Roman" w:hAnsi="Times New Roman" w:cs="Times New Roman"/>
          <w:sz w:val="28"/>
          <w:szCs w:val="28"/>
        </w:rPr>
        <w:t>Каплан, Р. Сбалансирования систе</w:t>
      </w:r>
      <w:r>
        <w:rPr>
          <w:rFonts w:ascii="Times New Roman" w:hAnsi="Times New Roman" w:cs="Times New Roman"/>
          <w:sz w:val="28"/>
          <w:szCs w:val="28"/>
        </w:rPr>
        <w:t>ма показателей. / Р. Каплан, Д. </w:t>
      </w:r>
      <w:r w:rsidRPr="000324D8">
        <w:rPr>
          <w:rFonts w:ascii="Times New Roman" w:hAnsi="Times New Roman" w:cs="Times New Roman"/>
          <w:sz w:val="28"/>
          <w:szCs w:val="28"/>
        </w:rPr>
        <w:t>Нортон. – М.: ЗАО «Олимп Бизнес», 20</w:t>
      </w:r>
      <w:r>
        <w:rPr>
          <w:rFonts w:ascii="Times New Roman" w:hAnsi="Times New Roman" w:cs="Times New Roman"/>
          <w:sz w:val="28"/>
          <w:szCs w:val="28"/>
        </w:rPr>
        <w:t>17</w:t>
      </w:r>
      <w:r w:rsidRPr="000324D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– 320 с.</w:t>
      </w:r>
    </w:p>
    <w:p w:rsidR="0035211A" w:rsidRPr="000324D8" w:rsidRDefault="0035211A" w:rsidP="0035211A">
      <w:pPr>
        <w:pStyle w:val="ae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4D8">
        <w:rPr>
          <w:rFonts w:ascii="Times New Roman" w:eastAsia="Times New Roman" w:hAnsi="Times New Roman" w:cs="Times New Roman"/>
          <w:sz w:val="28"/>
          <w:szCs w:val="28"/>
        </w:rPr>
        <w:t>Котлер, Ф. Маркетинг менеджмент / Ф. Котлер, К.Л. Келлер. – СПб.: Питер, 2012. – 814 с.</w:t>
      </w:r>
    </w:p>
    <w:p w:rsidR="0035211A" w:rsidRPr="000324D8" w:rsidRDefault="0035211A" w:rsidP="0035211A">
      <w:pPr>
        <w:pStyle w:val="ae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4D8">
        <w:rPr>
          <w:rFonts w:ascii="Times New Roman" w:eastAsia="Times New Roman" w:hAnsi="Times New Roman" w:cs="Times New Roman"/>
          <w:sz w:val="28"/>
          <w:szCs w:val="28"/>
        </w:rPr>
        <w:t>Ламбен, Ж.-Ж. Менеджмент, ориентированный на рынок / Ж-Ж. Ламбен, Р. Чумпитас, И. Шулинг. – СПб.: Питер, 2012.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816 с.</w:t>
      </w:r>
    </w:p>
    <w:p w:rsidR="0035211A" w:rsidRDefault="0035211A" w:rsidP="0035211A">
      <w:pPr>
        <w:pStyle w:val="ae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77035">
        <w:rPr>
          <w:rFonts w:ascii="Times New Roman" w:eastAsia="Times New Roman" w:hAnsi="Times New Roman" w:cs="Times New Roman"/>
          <w:sz w:val="28"/>
          <w:szCs w:val="28"/>
        </w:rPr>
        <w:t xml:space="preserve">Менеджмент предприятия : учебное пособие / В. Н. Гончаров [и др.]. </w:t>
      </w:r>
      <w:r w:rsidRPr="000324D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B77035">
        <w:rPr>
          <w:rFonts w:ascii="Times New Roman" w:eastAsia="Times New Roman" w:hAnsi="Times New Roman" w:cs="Times New Roman"/>
          <w:sz w:val="28"/>
          <w:szCs w:val="28"/>
        </w:rPr>
        <w:t xml:space="preserve">Минск : Мисанта, 2013. </w:t>
      </w:r>
      <w:r w:rsidRPr="000324D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B77035">
        <w:rPr>
          <w:rFonts w:ascii="Times New Roman" w:eastAsia="Times New Roman" w:hAnsi="Times New Roman" w:cs="Times New Roman"/>
          <w:sz w:val="28"/>
          <w:szCs w:val="28"/>
        </w:rPr>
        <w:t>402 с.</w:t>
      </w:r>
    </w:p>
    <w:p w:rsidR="0035211A" w:rsidRPr="000324D8" w:rsidRDefault="0035211A" w:rsidP="0035211A">
      <w:pPr>
        <w:pStyle w:val="ae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4D8">
        <w:rPr>
          <w:rFonts w:ascii="Times New Roman" w:eastAsia="Times New Roman" w:hAnsi="Times New Roman" w:cs="Times New Roman"/>
          <w:sz w:val="28"/>
          <w:szCs w:val="28"/>
        </w:rPr>
        <w:t>Мычкова, И.К. Менеджмент: курс лекций : [в 3 ч.] / И. К. Мычкова ; ЧУО "БИП – Ин-т правоведения". – Минск: БИП, 2018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211A" w:rsidRDefault="0035211A" w:rsidP="0035211A">
      <w:pPr>
        <w:pStyle w:val="ae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4D8">
        <w:rPr>
          <w:rFonts w:ascii="Times New Roman" w:eastAsia="Times New Roman" w:hAnsi="Times New Roman" w:cs="Times New Roman"/>
          <w:sz w:val="28"/>
          <w:szCs w:val="28"/>
        </w:rPr>
        <w:t>Наливайко, Г.М. Менеджмент качества / Г.М.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324D8">
        <w:rPr>
          <w:rFonts w:ascii="Times New Roman" w:eastAsia="Times New Roman" w:hAnsi="Times New Roman" w:cs="Times New Roman"/>
          <w:sz w:val="28"/>
          <w:szCs w:val="28"/>
        </w:rPr>
        <w:t>Наливайко. – Минск: РИВШ, 2018. – 233 с.</w:t>
      </w:r>
    </w:p>
    <w:p w:rsidR="0035211A" w:rsidRPr="000324D8" w:rsidRDefault="0035211A" w:rsidP="0035211A">
      <w:pPr>
        <w:pStyle w:val="ae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7035">
        <w:rPr>
          <w:rFonts w:ascii="Times New Roman" w:hAnsi="Times New Roman" w:cs="Times New Roman"/>
          <w:sz w:val="28"/>
          <w:szCs w:val="28"/>
        </w:rPr>
        <w:t>Петрович,</w:t>
      </w:r>
      <w:r>
        <w:rPr>
          <w:rFonts w:ascii="Times New Roman" w:hAnsi="Times New Roman" w:cs="Times New Roman"/>
          <w:sz w:val="28"/>
          <w:szCs w:val="28"/>
        </w:rPr>
        <w:t xml:space="preserve"> М.В. </w:t>
      </w:r>
      <w:r w:rsidRPr="00B77035">
        <w:rPr>
          <w:rFonts w:ascii="Times New Roman" w:hAnsi="Times New Roman" w:cs="Times New Roman"/>
          <w:sz w:val="28"/>
          <w:szCs w:val="28"/>
        </w:rPr>
        <w:t xml:space="preserve">Управление персоналом: учеб. пособие для слушателей системы доп. образования взрослых по экон. спец. / М В. Петрович. </w:t>
      </w:r>
      <w:r w:rsidRPr="000324D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B77035">
        <w:rPr>
          <w:rFonts w:ascii="Times New Roman" w:hAnsi="Times New Roman" w:cs="Times New Roman"/>
          <w:sz w:val="28"/>
          <w:szCs w:val="28"/>
        </w:rPr>
        <w:t xml:space="preserve">Минск: Амалфея, 2013. </w:t>
      </w:r>
      <w:r w:rsidRPr="000324D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B77035">
        <w:rPr>
          <w:rFonts w:ascii="Times New Roman" w:hAnsi="Times New Roman" w:cs="Times New Roman"/>
          <w:sz w:val="28"/>
          <w:szCs w:val="28"/>
        </w:rPr>
        <w:t>512 с.</w:t>
      </w:r>
    </w:p>
    <w:p w:rsidR="0035211A" w:rsidRPr="000324D8" w:rsidRDefault="0035211A" w:rsidP="0035211A">
      <w:pPr>
        <w:pStyle w:val="ae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0278">
        <w:rPr>
          <w:rFonts w:ascii="Times New Roman" w:eastAsia="Times New Roman" w:hAnsi="Times New Roman" w:cs="Times New Roman"/>
          <w:sz w:val="28"/>
          <w:szCs w:val="28"/>
        </w:rPr>
        <w:t>Разуванов,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В.М. </w:t>
      </w:r>
      <w:r w:rsidRPr="009B0278">
        <w:rPr>
          <w:rFonts w:ascii="Times New Roman" w:eastAsia="Times New Roman" w:hAnsi="Times New Roman" w:cs="Times New Roman"/>
          <w:sz w:val="28"/>
          <w:szCs w:val="28"/>
        </w:rPr>
        <w:t xml:space="preserve">Менеджмент инновационных проектов: учеб.-метод. пособие / В. М. Разуванов. </w:t>
      </w:r>
      <w:r w:rsidRPr="000324D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9B0278">
        <w:rPr>
          <w:rFonts w:ascii="Times New Roman" w:eastAsia="Times New Roman" w:hAnsi="Times New Roman" w:cs="Times New Roman"/>
          <w:sz w:val="28"/>
          <w:szCs w:val="28"/>
        </w:rPr>
        <w:t xml:space="preserve">Минск : РИПО, 2014. </w:t>
      </w:r>
      <w:r w:rsidRPr="000324D8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9B0278">
        <w:rPr>
          <w:rFonts w:ascii="Times New Roman" w:eastAsia="Times New Roman" w:hAnsi="Times New Roman" w:cs="Times New Roman"/>
          <w:sz w:val="28"/>
          <w:szCs w:val="28"/>
        </w:rPr>
        <w:t>130 с.</w:t>
      </w:r>
    </w:p>
    <w:p w:rsidR="0035211A" w:rsidRPr="000324D8" w:rsidRDefault="0035211A" w:rsidP="0035211A">
      <w:pPr>
        <w:pStyle w:val="ae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4D8">
        <w:rPr>
          <w:rFonts w:ascii="Times New Roman" w:eastAsia="Times New Roman" w:hAnsi="Times New Roman" w:cs="Times New Roman"/>
          <w:sz w:val="28"/>
          <w:szCs w:val="28"/>
        </w:rPr>
        <w:t xml:space="preserve">Томпсон-мл, Артур, А. Стратегический менеджмент: концепции и ситуации для анализа / Артур А. Томпсон-мл, А. </w:t>
      </w:r>
      <w:r w:rsidRPr="000324D8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0324D8">
        <w:rPr>
          <w:rFonts w:ascii="Times New Roman" w:eastAsia="Times New Roman" w:hAnsi="Times New Roman" w:cs="Times New Roman"/>
          <w:sz w:val="28"/>
          <w:szCs w:val="28"/>
        </w:rPr>
        <w:t xml:space="preserve">трикленд </w:t>
      </w:r>
      <w:r w:rsidRPr="000324D8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0324D8">
        <w:rPr>
          <w:rFonts w:ascii="Times New Roman" w:eastAsia="Times New Roman" w:hAnsi="Times New Roman" w:cs="Times New Roman"/>
          <w:sz w:val="28"/>
          <w:szCs w:val="28"/>
        </w:rPr>
        <w:t>. – М.: Изд. дом «Вильямс», 201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0324D8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928 с.</w:t>
      </w:r>
    </w:p>
    <w:p w:rsidR="00F20B4D" w:rsidRDefault="0035211A" w:rsidP="0035211A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4A681B">
        <w:rPr>
          <w:rFonts w:ascii="Times New Roman" w:eastAsia="Times New Roman" w:hAnsi="Times New Roman" w:cs="Times New Roman"/>
          <w:sz w:val="28"/>
          <w:szCs w:val="28"/>
        </w:rPr>
        <w:t>Хомяков, П.М. Менеджмент: экспресс-курс лекций: [в 18 лекциях] / П.М.Хомяков.  – М.: URSS: КомКнига, 2017. – 147 с.</w:t>
      </w:r>
      <w:r w:rsidR="00F20B4D" w:rsidRPr="00FA7FBC"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:rsidR="0035211A" w:rsidRDefault="0035211A" w:rsidP="003521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35211A" w:rsidRPr="0035211A" w:rsidRDefault="0035211A" w:rsidP="00352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211A">
        <w:rPr>
          <w:rFonts w:ascii="Times New Roman" w:eastAsia="Times New Roman" w:hAnsi="Times New Roman" w:cs="Times New Roman"/>
          <w:b/>
          <w:sz w:val="28"/>
          <w:szCs w:val="28"/>
        </w:rPr>
        <w:t>Методические рекомендации по организации и выполнению самостоятельной работы обучающихся по учебной дисциплине</w:t>
      </w:r>
    </w:p>
    <w:p w:rsidR="0035211A" w:rsidRPr="0035211A" w:rsidRDefault="0035211A" w:rsidP="003521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211A" w:rsidRPr="0035211A" w:rsidRDefault="0035211A" w:rsidP="003521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11A">
        <w:rPr>
          <w:rFonts w:ascii="Times New Roman" w:eastAsia="Times New Roman" w:hAnsi="Times New Roman" w:cs="Times New Roman"/>
          <w:sz w:val="28"/>
          <w:szCs w:val="28"/>
        </w:rPr>
        <w:t>Важную роль в изучении дисциплины играет самостоятельная работа студентов, которая предусматривает выполнение тестов, сдачу промежуточных зачетов, выполнение лабораторных работ, учебно-исследовательских заданий разного уровня сложности, ознакомление с учебной, учебно-методической и научной литературой, нормативными правовыми актами, техническими нормативными правовыми актами, а также информацией, представленной на сайтах ведущих аналитических компаний</w:t>
      </w:r>
      <w:r w:rsidR="00C25E5C">
        <w:rPr>
          <w:rFonts w:ascii="Times New Roman" w:eastAsia="Times New Roman" w:hAnsi="Times New Roman" w:cs="Times New Roman"/>
          <w:sz w:val="28"/>
          <w:szCs w:val="28"/>
        </w:rPr>
        <w:t xml:space="preserve"> в области менеджмента</w:t>
      </w:r>
      <w:r w:rsidRPr="003521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5211A" w:rsidRPr="0035211A" w:rsidRDefault="0035211A" w:rsidP="0035211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211A">
        <w:rPr>
          <w:rFonts w:ascii="Times New Roman" w:eastAsia="Times New Roman" w:hAnsi="Times New Roman" w:cs="Times New Roman"/>
          <w:sz w:val="28"/>
          <w:szCs w:val="28"/>
        </w:rPr>
        <w:t>Текущий и заключительный контроль по дисциплине осуществляются с использованием организационных форм и количественных показателей контроля, закрепленных в соответствии с действующей системой оценки успеваемости студентов.</w:t>
      </w:r>
    </w:p>
    <w:p w:rsidR="0035211A" w:rsidRPr="0035211A" w:rsidRDefault="0035211A" w:rsidP="00C25E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211A">
        <w:rPr>
          <w:rFonts w:ascii="Times New Roman" w:eastAsia="Times New Roman" w:hAnsi="Times New Roman" w:cs="Times New Roman"/>
          <w:sz w:val="28"/>
          <w:szCs w:val="28"/>
        </w:rPr>
        <w:t>В числе педагогических методик и технологий преподавания дисциплины, способствующих вовлечению студентов в поиск и управление знаниями, приобретению опыта самостоятельного решения задач и инновационной деятельности, следует выделить: технологии модульного, проектного обучения, деловые игры, лекции-конференции/дискуссии и технологии учебно-исследовательской деятельности. С целью обеспечения изучения дисциплины, формирования профессиональных компетенций</w:t>
      </w:r>
      <w:r w:rsidRPr="0035211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5211A">
        <w:rPr>
          <w:rFonts w:ascii="Times New Roman" w:eastAsia="Times New Roman" w:hAnsi="Times New Roman" w:cs="Times New Roman"/>
          <w:sz w:val="28"/>
          <w:szCs w:val="28"/>
        </w:rPr>
        <w:t xml:space="preserve">необходимо обратить внимание на использование учебно-методических комплексов. </w:t>
      </w:r>
    </w:p>
    <w:p w:rsidR="0035211A" w:rsidRPr="0035211A" w:rsidRDefault="0035211A" w:rsidP="0035211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5211A" w:rsidRPr="0035211A" w:rsidRDefault="0035211A" w:rsidP="00352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211A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Перечень используемых средств диагностики </w:t>
      </w:r>
    </w:p>
    <w:p w:rsidR="0035211A" w:rsidRPr="0035211A" w:rsidRDefault="0035211A" w:rsidP="003521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211A">
        <w:rPr>
          <w:rFonts w:ascii="Times New Roman" w:eastAsia="Times New Roman" w:hAnsi="Times New Roman" w:cs="Times New Roman"/>
          <w:b/>
          <w:sz w:val="28"/>
          <w:szCs w:val="28"/>
        </w:rPr>
        <w:t>результатов учебной деятельности</w:t>
      </w:r>
    </w:p>
    <w:p w:rsidR="0035211A" w:rsidRDefault="0035211A" w:rsidP="003521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25E5C" w:rsidRDefault="00C25E5C" w:rsidP="00C25E5C">
      <w:pPr>
        <w:pStyle w:val="p17"/>
        <w:ind w:firstLine="72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sz w:val="28"/>
          <w:szCs w:val="28"/>
          <w:lang w:val="be-BY"/>
        </w:rPr>
        <w:t>С</w:t>
      </w:r>
      <w:r w:rsidRPr="007F72A1">
        <w:rPr>
          <w:sz w:val="28"/>
          <w:szCs w:val="28"/>
          <w:lang w:val="be-BY"/>
        </w:rPr>
        <w:t>редств</w:t>
      </w:r>
      <w:r>
        <w:rPr>
          <w:sz w:val="28"/>
          <w:szCs w:val="28"/>
          <w:lang w:val="be-BY"/>
        </w:rPr>
        <w:t>ами</w:t>
      </w:r>
      <w:r w:rsidRPr="007F72A1">
        <w:rPr>
          <w:sz w:val="28"/>
          <w:szCs w:val="28"/>
          <w:lang w:val="be-BY"/>
        </w:rPr>
        <w:t xml:space="preserve"> диагностики усвоения знаний и овладения необходимыми </w:t>
      </w:r>
      <w:r>
        <w:rPr>
          <w:sz w:val="28"/>
          <w:szCs w:val="28"/>
          <w:lang w:val="be-BY"/>
        </w:rPr>
        <w:t>компетенциями</w:t>
      </w:r>
      <w:r w:rsidRPr="007F72A1">
        <w:rPr>
          <w:sz w:val="28"/>
          <w:szCs w:val="28"/>
          <w:lang w:val="be-BY"/>
        </w:rPr>
        <w:t xml:space="preserve"> по </w:t>
      </w:r>
      <w:r>
        <w:rPr>
          <w:sz w:val="28"/>
          <w:szCs w:val="28"/>
          <w:lang w:val="be-BY"/>
        </w:rPr>
        <w:t xml:space="preserve">учебной </w:t>
      </w:r>
      <w:r w:rsidRPr="007F72A1">
        <w:rPr>
          <w:sz w:val="28"/>
          <w:szCs w:val="28"/>
          <w:lang w:val="be-BY"/>
        </w:rPr>
        <w:t xml:space="preserve">дисциплине </w:t>
      </w:r>
      <w:r w:rsidRPr="007F72A1">
        <w:rPr>
          <w:sz w:val="28"/>
          <w:szCs w:val="28"/>
        </w:rPr>
        <w:t>явля</w:t>
      </w:r>
      <w:r>
        <w:rPr>
          <w:sz w:val="28"/>
          <w:szCs w:val="28"/>
        </w:rPr>
        <w:t>ю</w:t>
      </w:r>
      <w:r w:rsidRPr="007F72A1">
        <w:rPr>
          <w:sz w:val="28"/>
          <w:szCs w:val="28"/>
        </w:rPr>
        <w:t>тся</w:t>
      </w:r>
      <w:r>
        <w:rPr>
          <w:sz w:val="28"/>
          <w:szCs w:val="28"/>
        </w:rPr>
        <w:t>:</w:t>
      </w:r>
      <w:r w:rsidRPr="007F72A1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тестирование средствами современных систем дистанционного обучения, проверка заданий </w:t>
      </w:r>
      <w:r>
        <w:rPr>
          <w:sz w:val="28"/>
          <w:szCs w:val="28"/>
        </w:rPr>
        <w:t>(игровых и учебных материалов)</w:t>
      </w:r>
      <w:r>
        <w:rPr>
          <w:sz w:val="28"/>
          <w:szCs w:val="28"/>
          <w:lang w:val="be-BY"/>
        </w:rPr>
        <w:t xml:space="preserve">, выполняемых в рамках </w:t>
      </w:r>
      <w:r>
        <w:rPr>
          <w:sz w:val="28"/>
          <w:szCs w:val="28"/>
          <w:lang w:val="be-BY"/>
        </w:rPr>
        <w:t>семинарских занятий</w:t>
      </w:r>
      <w:r>
        <w:rPr>
          <w:sz w:val="28"/>
          <w:szCs w:val="28"/>
          <w:lang w:val="be-BY"/>
        </w:rPr>
        <w:t xml:space="preserve"> и </w:t>
      </w:r>
      <w:r>
        <w:rPr>
          <w:sz w:val="28"/>
          <w:szCs w:val="28"/>
          <w:lang w:val="be-BY"/>
        </w:rPr>
        <w:t>управляемой самостоятельной работы</w:t>
      </w:r>
      <w:r>
        <w:rPr>
          <w:sz w:val="28"/>
          <w:szCs w:val="28"/>
          <w:lang w:val="be-BY"/>
        </w:rPr>
        <w:t>, дискуссия и устные опросы на лекционных занятиях. Кроме этого, д</w:t>
      </w:r>
      <w:r w:rsidRPr="00F25158">
        <w:rPr>
          <w:sz w:val="28"/>
          <w:szCs w:val="28"/>
          <w:lang w:val="be-BY"/>
        </w:rPr>
        <w:t>ля диагностики использ</w:t>
      </w:r>
      <w:r>
        <w:rPr>
          <w:sz w:val="28"/>
          <w:szCs w:val="28"/>
          <w:lang w:val="be-BY"/>
        </w:rPr>
        <w:t>уются консультация, в т.ч. и с использованием электронной почты;</w:t>
      </w:r>
      <w:r w:rsidRPr="00F25158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>собеседование.</w:t>
      </w:r>
      <w:r w:rsidRPr="00AA4681">
        <w:rPr>
          <w:sz w:val="28"/>
          <w:szCs w:val="28"/>
          <w:lang w:val="be-BY"/>
        </w:rPr>
        <w:t xml:space="preserve"> </w:t>
      </w:r>
    </w:p>
    <w:p w:rsidR="00C25E5C" w:rsidRPr="00FA7FBC" w:rsidRDefault="00C25E5C" w:rsidP="0035211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sectPr w:rsidR="00C25E5C" w:rsidRPr="00FA7FBC" w:rsidSect="002A207F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134" w:right="851" w:bottom="102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7552" w:rsidRDefault="00737552" w:rsidP="002A207F">
      <w:pPr>
        <w:spacing w:after="0" w:line="240" w:lineRule="auto"/>
      </w:pPr>
      <w:r>
        <w:separator/>
      </w:r>
    </w:p>
  </w:endnote>
  <w:endnote w:type="continuationSeparator" w:id="0">
    <w:p w:rsidR="00737552" w:rsidRDefault="00737552" w:rsidP="002A2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99E" w:rsidRDefault="000C22A1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D499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D499E" w:rsidRDefault="009D499E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99E" w:rsidRDefault="009D499E">
    <w:pPr>
      <w:pStyle w:val="ac"/>
      <w:framePr w:wrap="around" w:vAnchor="text" w:hAnchor="margin" w:xAlign="center" w:y="1"/>
      <w:rPr>
        <w:rStyle w:val="ab"/>
      </w:rPr>
    </w:pPr>
  </w:p>
  <w:p w:rsidR="009D499E" w:rsidRDefault="009D499E">
    <w:pPr>
      <w:pStyle w:val="ac"/>
      <w:framePr w:wrap="around" w:vAnchor="text" w:hAnchor="margin" w:xAlign="center" w:y="1"/>
      <w:rPr>
        <w:rStyle w:val="ab"/>
      </w:rPr>
    </w:pPr>
  </w:p>
  <w:p w:rsidR="009D499E" w:rsidRDefault="009D499E">
    <w:pPr>
      <w:pStyle w:val="ac"/>
      <w:framePr w:wrap="around" w:vAnchor="text" w:hAnchor="margin" w:xAlign="center" w:y="1"/>
      <w:rPr>
        <w:rStyle w:val="ab"/>
        <w:szCs w:val="22"/>
      </w:rPr>
    </w:pPr>
  </w:p>
  <w:p w:rsidR="009D499E" w:rsidRDefault="009D499E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7552" w:rsidRDefault="00737552" w:rsidP="002A207F">
      <w:pPr>
        <w:spacing w:after="0" w:line="240" w:lineRule="auto"/>
      </w:pPr>
      <w:r>
        <w:separator/>
      </w:r>
    </w:p>
  </w:footnote>
  <w:footnote w:type="continuationSeparator" w:id="0">
    <w:p w:rsidR="00737552" w:rsidRDefault="00737552" w:rsidP="002A20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99E" w:rsidRDefault="000C22A1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D499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D499E" w:rsidRDefault="009D499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499E" w:rsidRDefault="000C22A1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9D499E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795898">
      <w:rPr>
        <w:rStyle w:val="ab"/>
        <w:noProof/>
      </w:rPr>
      <w:t>4</w:t>
    </w:r>
    <w:r>
      <w:rPr>
        <w:rStyle w:val="ab"/>
      </w:rPr>
      <w:fldChar w:fldCharType="end"/>
    </w:r>
  </w:p>
  <w:p w:rsidR="009D499E" w:rsidRDefault="009D49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428"/>
    <w:multiLevelType w:val="hybridMultilevel"/>
    <w:tmpl w:val="7E805D8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3E3D0D"/>
    <w:multiLevelType w:val="hybridMultilevel"/>
    <w:tmpl w:val="1898F60C"/>
    <w:lvl w:ilvl="0" w:tplc="041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">
    <w:nsid w:val="0D762BC8"/>
    <w:multiLevelType w:val="hybridMultilevel"/>
    <w:tmpl w:val="A56A7F7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2FD38EE"/>
    <w:multiLevelType w:val="hybridMultilevel"/>
    <w:tmpl w:val="299A73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9406F0D"/>
    <w:multiLevelType w:val="hybridMultilevel"/>
    <w:tmpl w:val="F440EED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0BF666D"/>
    <w:multiLevelType w:val="multilevel"/>
    <w:tmpl w:val="639CEA4C"/>
    <w:lvl w:ilvl="0">
      <w:start w:val="3"/>
      <w:numFmt w:val="decimal"/>
      <w:pStyle w:val="1"/>
      <w:lvlText w:val="%1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6">
    <w:nsid w:val="215D27C5"/>
    <w:multiLevelType w:val="hybridMultilevel"/>
    <w:tmpl w:val="C6B22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6B4A09"/>
    <w:multiLevelType w:val="hybridMultilevel"/>
    <w:tmpl w:val="E27EBF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E591D67"/>
    <w:multiLevelType w:val="hybridMultilevel"/>
    <w:tmpl w:val="7F507D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4AF5515D"/>
    <w:multiLevelType w:val="hybridMultilevel"/>
    <w:tmpl w:val="936C4132"/>
    <w:lvl w:ilvl="0" w:tplc="0419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0">
    <w:nsid w:val="57A75859"/>
    <w:multiLevelType w:val="hybridMultilevel"/>
    <w:tmpl w:val="1C123AEA"/>
    <w:lvl w:ilvl="0" w:tplc="3E269740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1">
    <w:nsid w:val="5839505C"/>
    <w:multiLevelType w:val="hybridMultilevel"/>
    <w:tmpl w:val="3C82954A"/>
    <w:lvl w:ilvl="0" w:tplc="CE5E90D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2905B8"/>
    <w:multiLevelType w:val="hybridMultilevel"/>
    <w:tmpl w:val="4092B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DC0306"/>
    <w:multiLevelType w:val="hybridMultilevel"/>
    <w:tmpl w:val="73FE54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9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2"/>
  </w:num>
  <w:num w:numId="8">
    <w:abstractNumId w:val="1"/>
  </w:num>
  <w:num w:numId="9">
    <w:abstractNumId w:val="7"/>
  </w:num>
  <w:num w:numId="10">
    <w:abstractNumId w:val="6"/>
  </w:num>
  <w:num w:numId="11">
    <w:abstractNumId w:val="13"/>
  </w:num>
  <w:num w:numId="12">
    <w:abstractNumId w:val="8"/>
  </w:num>
  <w:num w:numId="13">
    <w:abstractNumId w:val="2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14F"/>
    <w:rsid w:val="00022D6C"/>
    <w:rsid w:val="00026BE8"/>
    <w:rsid w:val="00037EA6"/>
    <w:rsid w:val="00040A0A"/>
    <w:rsid w:val="000713D4"/>
    <w:rsid w:val="00094C1C"/>
    <w:rsid w:val="00097ACC"/>
    <w:rsid w:val="000A0E02"/>
    <w:rsid w:val="000B20F5"/>
    <w:rsid w:val="000B4E33"/>
    <w:rsid w:val="000C08CC"/>
    <w:rsid w:val="000C22A1"/>
    <w:rsid w:val="000D37EF"/>
    <w:rsid w:val="000D417C"/>
    <w:rsid w:val="0011710B"/>
    <w:rsid w:val="001244A4"/>
    <w:rsid w:val="001311E4"/>
    <w:rsid w:val="001366BA"/>
    <w:rsid w:val="0014471A"/>
    <w:rsid w:val="00145825"/>
    <w:rsid w:val="001478FD"/>
    <w:rsid w:val="00151C89"/>
    <w:rsid w:val="00162391"/>
    <w:rsid w:val="001630A5"/>
    <w:rsid w:val="00183AA4"/>
    <w:rsid w:val="00187DE1"/>
    <w:rsid w:val="0019310C"/>
    <w:rsid w:val="00195D29"/>
    <w:rsid w:val="001C6DD0"/>
    <w:rsid w:val="001D60DC"/>
    <w:rsid w:val="002072DF"/>
    <w:rsid w:val="00211508"/>
    <w:rsid w:val="00211679"/>
    <w:rsid w:val="0022762D"/>
    <w:rsid w:val="00252236"/>
    <w:rsid w:val="00277FED"/>
    <w:rsid w:val="002A207F"/>
    <w:rsid w:val="002A7ABB"/>
    <w:rsid w:val="002D1722"/>
    <w:rsid w:val="002E04AB"/>
    <w:rsid w:val="002E1449"/>
    <w:rsid w:val="0030342E"/>
    <w:rsid w:val="003047E2"/>
    <w:rsid w:val="00332BC6"/>
    <w:rsid w:val="003335BA"/>
    <w:rsid w:val="0035211A"/>
    <w:rsid w:val="00375796"/>
    <w:rsid w:val="003803D3"/>
    <w:rsid w:val="00382A44"/>
    <w:rsid w:val="003C0FE4"/>
    <w:rsid w:val="003E5316"/>
    <w:rsid w:val="003E6804"/>
    <w:rsid w:val="003F30BD"/>
    <w:rsid w:val="003F76FF"/>
    <w:rsid w:val="004013A7"/>
    <w:rsid w:val="0042262E"/>
    <w:rsid w:val="00427276"/>
    <w:rsid w:val="004337DF"/>
    <w:rsid w:val="004356A8"/>
    <w:rsid w:val="00436FB3"/>
    <w:rsid w:val="0044055A"/>
    <w:rsid w:val="00466AEA"/>
    <w:rsid w:val="004B1F0D"/>
    <w:rsid w:val="004B7E44"/>
    <w:rsid w:val="004C0BED"/>
    <w:rsid w:val="004E2987"/>
    <w:rsid w:val="0050468B"/>
    <w:rsid w:val="005425D3"/>
    <w:rsid w:val="00550895"/>
    <w:rsid w:val="00590783"/>
    <w:rsid w:val="00590D21"/>
    <w:rsid w:val="005918B6"/>
    <w:rsid w:val="005B1CDF"/>
    <w:rsid w:val="005D149D"/>
    <w:rsid w:val="005D73BC"/>
    <w:rsid w:val="005F4683"/>
    <w:rsid w:val="006072CB"/>
    <w:rsid w:val="0064517E"/>
    <w:rsid w:val="006C26EF"/>
    <w:rsid w:val="006C5604"/>
    <w:rsid w:val="006E789A"/>
    <w:rsid w:val="006F2CFF"/>
    <w:rsid w:val="00712CB7"/>
    <w:rsid w:val="00737552"/>
    <w:rsid w:val="00752864"/>
    <w:rsid w:val="00752925"/>
    <w:rsid w:val="00767619"/>
    <w:rsid w:val="0077327F"/>
    <w:rsid w:val="00795898"/>
    <w:rsid w:val="007B14C1"/>
    <w:rsid w:val="007F04D1"/>
    <w:rsid w:val="00800671"/>
    <w:rsid w:val="00811871"/>
    <w:rsid w:val="00817D0A"/>
    <w:rsid w:val="00830071"/>
    <w:rsid w:val="00830934"/>
    <w:rsid w:val="00836AD8"/>
    <w:rsid w:val="0085271A"/>
    <w:rsid w:val="00853839"/>
    <w:rsid w:val="00865404"/>
    <w:rsid w:val="00876207"/>
    <w:rsid w:val="0088075B"/>
    <w:rsid w:val="008A398D"/>
    <w:rsid w:val="008A537A"/>
    <w:rsid w:val="008C3A2E"/>
    <w:rsid w:val="008D789F"/>
    <w:rsid w:val="008E614B"/>
    <w:rsid w:val="00906318"/>
    <w:rsid w:val="009107AB"/>
    <w:rsid w:val="00917080"/>
    <w:rsid w:val="00931F37"/>
    <w:rsid w:val="00961190"/>
    <w:rsid w:val="00964D9D"/>
    <w:rsid w:val="00980F27"/>
    <w:rsid w:val="00996DB9"/>
    <w:rsid w:val="009B1741"/>
    <w:rsid w:val="009B3BF4"/>
    <w:rsid w:val="009D1B8F"/>
    <w:rsid w:val="009D2092"/>
    <w:rsid w:val="009D499E"/>
    <w:rsid w:val="009E0282"/>
    <w:rsid w:val="009F1571"/>
    <w:rsid w:val="009F3CBF"/>
    <w:rsid w:val="00A120F6"/>
    <w:rsid w:val="00A31C93"/>
    <w:rsid w:val="00A32AA9"/>
    <w:rsid w:val="00A479B2"/>
    <w:rsid w:val="00A5014F"/>
    <w:rsid w:val="00A61F62"/>
    <w:rsid w:val="00A84272"/>
    <w:rsid w:val="00AA11C2"/>
    <w:rsid w:val="00AC7583"/>
    <w:rsid w:val="00AD54BD"/>
    <w:rsid w:val="00AE502E"/>
    <w:rsid w:val="00B1047F"/>
    <w:rsid w:val="00B105A1"/>
    <w:rsid w:val="00B21C04"/>
    <w:rsid w:val="00B57B73"/>
    <w:rsid w:val="00BA4EC3"/>
    <w:rsid w:val="00BB4F35"/>
    <w:rsid w:val="00BC7CDC"/>
    <w:rsid w:val="00BE68ED"/>
    <w:rsid w:val="00BF7BD9"/>
    <w:rsid w:val="00C141C9"/>
    <w:rsid w:val="00C25E5C"/>
    <w:rsid w:val="00C43051"/>
    <w:rsid w:val="00C45E2C"/>
    <w:rsid w:val="00C46A61"/>
    <w:rsid w:val="00C47284"/>
    <w:rsid w:val="00C836BD"/>
    <w:rsid w:val="00C868BB"/>
    <w:rsid w:val="00C876D5"/>
    <w:rsid w:val="00C969D2"/>
    <w:rsid w:val="00CE1BCB"/>
    <w:rsid w:val="00CF391C"/>
    <w:rsid w:val="00CF4BEB"/>
    <w:rsid w:val="00CF6AEC"/>
    <w:rsid w:val="00D277EE"/>
    <w:rsid w:val="00D65735"/>
    <w:rsid w:val="00D915D6"/>
    <w:rsid w:val="00D956CA"/>
    <w:rsid w:val="00D9639D"/>
    <w:rsid w:val="00DC3629"/>
    <w:rsid w:val="00DE4D16"/>
    <w:rsid w:val="00DE4F01"/>
    <w:rsid w:val="00E101EC"/>
    <w:rsid w:val="00E20BAB"/>
    <w:rsid w:val="00E50B13"/>
    <w:rsid w:val="00E60426"/>
    <w:rsid w:val="00E673AD"/>
    <w:rsid w:val="00E72502"/>
    <w:rsid w:val="00E74EE2"/>
    <w:rsid w:val="00E926BC"/>
    <w:rsid w:val="00E97761"/>
    <w:rsid w:val="00EA004F"/>
    <w:rsid w:val="00EA0EA2"/>
    <w:rsid w:val="00EB08F4"/>
    <w:rsid w:val="00EB2270"/>
    <w:rsid w:val="00EC47BE"/>
    <w:rsid w:val="00EC5D3D"/>
    <w:rsid w:val="00EE206C"/>
    <w:rsid w:val="00F01D8B"/>
    <w:rsid w:val="00F14C66"/>
    <w:rsid w:val="00F20B4D"/>
    <w:rsid w:val="00F22846"/>
    <w:rsid w:val="00F36F28"/>
    <w:rsid w:val="00F43D6B"/>
    <w:rsid w:val="00F507D8"/>
    <w:rsid w:val="00F53ED8"/>
    <w:rsid w:val="00F70693"/>
    <w:rsid w:val="00FA7FBC"/>
    <w:rsid w:val="00FB258F"/>
    <w:rsid w:val="00FD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4EC3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32"/>
      <w:szCs w:val="20"/>
      <w:lang w:eastAsia="be-BY"/>
    </w:rPr>
  </w:style>
  <w:style w:type="paragraph" w:styleId="3">
    <w:name w:val="heading 3"/>
    <w:basedOn w:val="a"/>
    <w:next w:val="a"/>
    <w:link w:val="30"/>
    <w:qFormat/>
    <w:rsid w:val="00BA4EC3"/>
    <w:pPr>
      <w:keepNext/>
      <w:spacing w:after="0" w:line="264" w:lineRule="auto"/>
      <w:ind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BA4EC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be-BY"/>
    </w:rPr>
  </w:style>
  <w:style w:type="paragraph" w:styleId="7">
    <w:name w:val="heading 7"/>
    <w:basedOn w:val="a"/>
    <w:next w:val="a"/>
    <w:link w:val="70"/>
    <w:qFormat/>
    <w:rsid w:val="00BA4EC3"/>
    <w:pPr>
      <w:keepNext/>
      <w:spacing w:after="0" w:line="264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iCs/>
      <w:sz w:val="28"/>
      <w:szCs w:val="20"/>
    </w:rPr>
  </w:style>
  <w:style w:type="paragraph" w:styleId="8">
    <w:name w:val="heading 8"/>
    <w:basedOn w:val="a"/>
    <w:next w:val="a"/>
    <w:link w:val="80"/>
    <w:qFormat/>
    <w:rsid w:val="00BA4EC3"/>
    <w:pPr>
      <w:keepNext/>
      <w:spacing w:before="120" w:after="120" w:line="360" w:lineRule="auto"/>
      <w:ind w:left="357" w:firstLine="340"/>
      <w:jc w:val="center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4EC3"/>
    <w:rPr>
      <w:rFonts w:ascii="Times New Roman" w:eastAsia="Times New Roman" w:hAnsi="Times New Roman" w:cs="Times New Roman"/>
      <w:b/>
      <w:i/>
      <w:sz w:val="32"/>
      <w:szCs w:val="20"/>
      <w:lang w:eastAsia="be-BY"/>
    </w:rPr>
  </w:style>
  <w:style w:type="character" w:customStyle="1" w:styleId="30">
    <w:name w:val="Заголовок 3 Знак"/>
    <w:basedOn w:val="a0"/>
    <w:link w:val="3"/>
    <w:rsid w:val="00BA4EC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BA4EC3"/>
    <w:rPr>
      <w:rFonts w:ascii="Times New Roman" w:eastAsia="Times New Roman" w:hAnsi="Times New Roman" w:cs="Times New Roman"/>
      <w:b/>
      <w:bCs/>
      <w:sz w:val="28"/>
      <w:szCs w:val="28"/>
      <w:lang w:eastAsia="be-BY"/>
    </w:rPr>
  </w:style>
  <w:style w:type="character" w:customStyle="1" w:styleId="70">
    <w:name w:val="Заголовок 7 Знак"/>
    <w:basedOn w:val="a0"/>
    <w:link w:val="7"/>
    <w:rsid w:val="00BA4EC3"/>
    <w:rPr>
      <w:rFonts w:ascii="Times New Roman" w:eastAsia="Times New Roman" w:hAnsi="Times New Roman" w:cs="Times New Roman"/>
      <w:b/>
      <w:iCs/>
      <w:sz w:val="28"/>
      <w:szCs w:val="20"/>
    </w:rPr>
  </w:style>
  <w:style w:type="character" w:customStyle="1" w:styleId="80">
    <w:name w:val="Заголовок 8 Знак"/>
    <w:basedOn w:val="a0"/>
    <w:link w:val="8"/>
    <w:rsid w:val="00BA4EC3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Title"/>
    <w:basedOn w:val="a"/>
    <w:link w:val="a4"/>
    <w:qFormat/>
    <w:rsid w:val="00BA4EC3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BA4EC3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31">
    <w:name w:val="Body Text 3"/>
    <w:basedOn w:val="a"/>
    <w:link w:val="32"/>
    <w:rsid w:val="00BA4E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3 Знак"/>
    <w:basedOn w:val="a0"/>
    <w:link w:val="31"/>
    <w:rsid w:val="00BA4EC3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rsid w:val="00BA4E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BA4EC3"/>
    <w:rPr>
      <w:rFonts w:ascii="Times New Roman" w:eastAsia="Times New Roman" w:hAnsi="Times New Roman" w:cs="Times New Roman"/>
      <w:sz w:val="28"/>
      <w:szCs w:val="20"/>
    </w:rPr>
  </w:style>
  <w:style w:type="paragraph" w:styleId="33">
    <w:name w:val="Body Text Indent 3"/>
    <w:basedOn w:val="a"/>
    <w:link w:val="34"/>
    <w:rsid w:val="00BA4EC3"/>
    <w:pPr>
      <w:spacing w:before="240"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BA4EC3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"/>
    <w:basedOn w:val="a"/>
    <w:link w:val="a8"/>
    <w:rsid w:val="00BA4EC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character" w:customStyle="1" w:styleId="a8">
    <w:name w:val="Основной текст Знак"/>
    <w:basedOn w:val="a0"/>
    <w:link w:val="a7"/>
    <w:rsid w:val="00BA4EC3"/>
    <w:rPr>
      <w:rFonts w:ascii="Times New Roman" w:eastAsia="Times New Roman" w:hAnsi="Times New Roman" w:cs="Times New Roman"/>
      <w:sz w:val="24"/>
      <w:szCs w:val="24"/>
      <w:lang w:eastAsia="be-BY"/>
    </w:rPr>
  </w:style>
  <w:style w:type="paragraph" w:styleId="a9">
    <w:name w:val="Body Text Indent"/>
    <w:basedOn w:val="a"/>
    <w:link w:val="aa"/>
    <w:rsid w:val="00BA4EC3"/>
    <w:pPr>
      <w:spacing w:after="0" w:line="264" w:lineRule="auto"/>
      <w:ind w:right="58" w:firstLine="708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character" w:customStyle="1" w:styleId="aa">
    <w:name w:val="Основной текст с отступом Знак"/>
    <w:basedOn w:val="a0"/>
    <w:link w:val="a9"/>
    <w:rsid w:val="00BA4EC3"/>
    <w:rPr>
      <w:rFonts w:ascii="Times New Roman" w:eastAsia="Times New Roman" w:hAnsi="Times New Roman" w:cs="Times New Roman"/>
      <w:sz w:val="24"/>
      <w:szCs w:val="24"/>
      <w:lang w:eastAsia="be-BY"/>
    </w:rPr>
  </w:style>
  <w:style w:type="character" w:styleId="ab">
    <w:name w:val="page number"/>
    <w:basedOn w:val="a0"/>
    <w:rsid w:val="00BA4EC3"/>
  </w:style>
  <w:style w:type="paragraph" w:styleId="ac">
    <w:name w:val="footer"/>
    <w:basedOn w:val="a"/>
    <w:link w:val="ad"/>
    <w:rsid w:val="00BA4EC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character" w:customStyle="1" w:styleId="ad">
    <w:name w:val="Нижний колонтитул Знак"/>
    <w:basedOn w:val="a0"/>
    <w:link w:val="ac"/>
    <w:rsid w:val="00BA4EC3"/>
    <w:rPr>
      <w:rFonts w:ascii="Times New Roman" w:eastAsia="Times New Roman" w:hAnsi="Times New Roman" w:cs="Times New Roman"/>
      <w:sz w:val="24"/>
      <w:szCs w:val="24"/>
      <w:lang w:eastAsia="be-BY"/>
    </w:rPr>
  </w:style>
  <w:style w:type="paragraph" w:styleId="2">
    <w:name w:val="Body Text Indent 2"/>
    <w:basedOn w:val="a"/>
    <w:link w:val="20"/>
    <w:rsid w:val="00BA4EC3"/>
    <w:pPr>
      <w:tabs>
        <w:tab w:val="left" w:pos="0"/>
        <w:tab w:val="left" w:pos="720"/>
      </w:tabs>
      <w:spacing w:after="0" w:line="360" w:lineRule="auto"/>
      <w:ind w:firstLineChars="287" w:firstLine="625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BA4EC3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List Paragraph"/>
    <w:basedOn w:val="a"/>
    <w:uiPriority w:val="34"/>
    <w:qFormat/>
    <w:rsid w:val="009D2092"/>
    <w:pPr>
      <w:ind w:left="720"/>
      <w:contextualSpacing/>
    </w:pPr>
  </w:style>
  <w:style w:type="paragraph" w:customStyle="1" w:styleId="Default">
    <w:name w:val="Default"/>
    <w:rsid w:val="008A53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1"/>
    <w:rsid w:val="008A537A"/>
    <w:pPr>
      <w:widowControl w:val="0"/>
      <w:spacing w:before="200" w:after="0" w:line="300" w:lineRule="auto"/>
      <w:ind w:firstLine="560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p17">
    <w:name w:val="p17"/>
    <w:basedOn w:val="a"/>
    <w:rsid w:val="00C25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rsid w:val="006C560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6F2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F2C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A4EC3"/>
    <w:pPr>
      <w:keepNext/>
      <w:numPr>
        <w:numId w:val="1"/>
      </w:numP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32"/>
      <w:szCs w:val="20"/>
      <w:lang w:eastAsia="be-BY"/>
    </w:rPr>
  </w:style>
  <w:style w:type="paragraph" w:styleId="3">
    <w:name w:val="heading 3"/>
    <w:basedOn w:val="a"/>
    <w:next w:val="a"/>
    <w:link w:val="30"/>
    <w:qFormat/>
    <w:rsid w:val="00BA4EC3"/>
    <w:pPr>
      <w:keepNext/>
      <w:spacing w:after="0" w:line="264" w:lineRule="auto"/>
      <w:ind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BA4EC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be-BY"/>
    </w:rPr>
  </w:style>
  <w:style w:type="paragraph" w:styleId="7">
    <w:name w:val="heading 7"/>
    <w:basedOn w:val="a"/>
    <w:next w:val="a"/>
    <w:link w:val="70"/>
    <w:qFormat/>
    <w:rsid w:val="00BA4EC3"/>
    <w:pPr>
      <w:keepNext/>
      <w:spacing w:after="0" w:line="264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iCs/>
      <w:sz w:val="28"/>
      <w:szCs w:val="20"/>
    </w:rPr>
  </w:style>
  <w:style w:type="paragraph" w:styleId="8">
    <w:name w:val="heading 8"/>
    <w:basedOn w:val="a"/>
    <w:next w:val="a"/>
    <w:link w:val="80"/>
    <w:qFormat/>
    <w:rsid w:val="00BA4EC3"/>
    <w:pPr>
      <w:keepNext/>
      <w:spacing w:before="120" w:after="120" w:line="360" w:lineRule="auto"/>
      <w:ind w:left="357" w:firstLine="340"/>
      <w:jc w:val="center"/>
      <w:outlineLvl w:val="7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4EC3"/>
    <w:rPr>
      <w:rFonts w:ascii="Times New Roman" w:eastAsia="Times New Roman" w:hAnsi="Times New Roman" w:cs="Times New Roman"/>
      <w:b/>
      <w:i/>
      <w:sz w:val="32"/>
      <w:szCs w:val="20"/>
      <w:lang w:eastAsia="be-BY"/>
    </w:rPr>
  </w:style>
  <w:style w:type="character" w:customStyle="1" w:styleId="30">
    <w:name w:val="Заголовок 3 Знак"/>
    <w:basedOn w:val="a0"/>
    <w:link w:val="3"/>
    <w:rsid w:val="00BA4EC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BA4EC3"/>
    <w:rPr>
      <w:rFonts w:ascii="Times New Roman" w:eastAsia="Times New Roman" w:hAnsi="Times New Roman" w:cs="Times New Roman"/>
      <w:b/>
      <w:bCs/>
      <w:sz w:val="28"/>
      <w:szCs w:val="28"/>
      <w:lang w:eastAsia="be-BY"/>
    </w:rPr>
  </w:style>
  <w:style w:type="character" w:customStyle="1" w:styleId="70">
    <w:name w:val="Заголовок 7 Знак"/>
    <w:basedOn w:val="a0"/>
    <w:link w:val="7"/>
    <w:rsid w:val="00BA4EC3"/>
    <w:rPr>
      <w:rFonts w:ascii="Times New Roman" w:eastAsia="Times New Roman" w:hAnsi="Times New Roman" w:cs="Times New Roman"/>
      <w:b/>
      <w:iCs/>
      <w:sz w:val="28"/>
      <w:szCs w:val="20"/>
    </w:rPr>
  </w:style>
  <w:style w:type="character" w:customStyle="1" w:styleId="80">
    <w:name w:val="Заголовок 8 Знак"/>
    <w:basedOn w:val="a0"/>
    <w:link w:val="8"/>
    <w:rsid w:val="00BA4EC3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Title"/>
    <w:basedOn w:val="a"/>
    <w:link w:val="a4"/>
    <w:qFormat/>
    <w:rsid w:val="00BA4EC3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BA4EC3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31">
    <w:name w:val="Body Text 3"/>
    <w:basedOn w:val="a"/>
    <w:link w:val="32"/>
    <w:rsid w:val="00BA4EC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2">
    <w:name w:val="Основной текст 3 Знак"/>
    <w:basedOn w:val="a0"/>
    <w:link w:val="31"/>
    <w:rsid w:val="00BA4EC3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rsid w:val="00BA4EC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BA4EC3"/>
    <w:rPr>
      <w:rFonts w:ascii="Times New Roman" w:eastAsia="Times New Roman" w:hAnsi="Times New Roman" w:cs="Times New Roman"/>
      <w:sz w:val="28"/>
      <w:szCs w:val="20"/>
    </w:rPr>
  </w:style>
  <w:style w:type="paragraph" w:styleId="33">
    <w:name w:val="Body Text Indent 3"/>
    <w:basedOn w:val="a"/>
    <w:link w:val="34"/>
    <w:rsid w:val="00BA4EC3"/>
    <w:pPr>
      <w:spacing w:before="240"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4">
    <w:name w:val="Основной текст с отступом 3 Знак"/>
    <w:basedOn w:val="a0"/>
    <w:link w:val="33"/>
    <w:rsid w:val="00BA4EC3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ody Text"/>
    <w:basedOn w:val="a"/>
    <w:link w:val="a8"/>
    <w:rsid w:val="00BA4EC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character" w:customStyle="1" w:styleId="a8">
    <w:name w:val="Основной текст Знак"/>
    <w:basedOn w:val="a0"/>
    <w:link w:val="a7"/>
    <w:rsid w:val="00BA4EC3"/>
    <w:rPr>
      <w:rFonts w:ascii="Times New Roman" w:eastAsia="Times New Roman" w:hAnsi="Times New Roman" w:cs="Times New Roman"/>
      <w:sz w:val="24"/>
      <w:szCs w:val="24"/>
      <w:lang w:eastAsia="be-BY"/>
    </w:rPr>
  </w:style>
  <w:style w:type="paragraph" w:styleId="a9">
    <w:name w:val="Body Text Indent"/>
    <w:basedOn w:val="a"/>
    <w:link w:val="aa"/>
    <w:rsid w:val="00BA4EC3"/>
    <w:pPr>
      <w:spacing w:after="0" w:line="264" w:lineRule="auto"/>
      <w:ind w:right="58" w:firstLine="708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character" w:customStyle="1" w:styleId="aa">
    <w:name w:val="Основной текст с отступом Знак"/>
    <w:basedOn w:val="a0"/>
    <w:link w:val="a9"/>
    <w:rsid w:val="00BA4EC3"/>
    <w:rPr>
      <w:rFonts w:ascii="Times New Roman" w:eastAsia="Times New Roman" w:hAnsi="Times New Roman" w:cs="Times New Roman"/>
      <w:sz w:val="24"/>
      <w:szCs w:val="24"/>
      <w:lang w:eastAsia="be-BY"/>
    </w:rPr>
  </w:style>
  <w:style w:type="character" w:styleId="ab">
    <w:name w:val="page number"/>
    <w:basedOn w:val="a0"/>
    <w:rsid w:val="00BA4EC3"/>
  </w:style>
  <w:style w:type="paragraph" w:styleId="ac">
    <w:name w:val="footer"/>
    <w:basedOn w:val="a"/>
    <w:link w:val="ad"/>
    <w:rsid w:val="00BA4EC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e-BY"/>
    </w:rPr>
  </w:style>
  <w:style w:type="character" w:customStyle="1" w:styleId="ad">
    <w:name w:val="Нижний колонтитул Знак"/>
    <w:basedOn w:val="a0"/>
    <w:link w:val="ac"/>
    <w:rsid w:val="00BA4EC3"/>
    <w:rPr>
      <w:rFonts w:ascii="Times New Roman" w:eastAsia="Times New Roman" w:hAnsi="Times New Roman" w:cs="Times New Roman"/>
      <w:sz w:val="24"/>
      <w:szCs w:val="24"/>
      <w:lang w:eastAsia="be-BY"/>
    </w:rPr>
  </w:style>
  <w:style w:type="paragraph" w:styleId="2">
    <w:name w:val="Body Text Indent 2"/>
    <w:basedOn w:val="a"/>
    <w:link w:val="20"/>
    <w:rsid w:val="00BA4EC3"/>
    <w:pPr>
      <w:tabs>
        <w:tab w:val="left" w:pos="0"/>
        <w:tab w:val="left" w:pos="720"/>
      </w:tabs>
      <w:spacing w:after="0" w:line="360" w:lineRule="auto"/>
      <w:ind w:firstLineChars="287" w:firstLine="625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BA4EC3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List Paragraph"/>
    <w:basedOn w:val="a"/>
    <w:uiPriority w:val="34"/>
    <w:qFormat/>
    <w:rsid w:val="009D2092"/>
    <w:pPr>
      <w:ind w:left="720"/>
      <w:contextualSpacing/>
    </w:pPr>
  </w:style>
  <w:style w:type="paragraph" w:customStyle="1" w:styleId="Default">
    <w:name w:val="Default"/>
    <w:rsid w:val="008A537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1">
    <w:name w:val="Обычный1"/>
    <w:rsid w:val="008A537A"/>
    <w:pPr>
      <w:widowControl w:val="0"/>
      <w:spacing w:before="200" w:after="0" w:line="300" w:lineRule="auto"/>
      <w:ind w:firstLine="560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p17">
    <w:name w:val="p17"/>
    <w:basedOn w:val="a"/>
    <w:rsid w:val="00C25E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Normal (Web)"/>
    <w:basedOn w:val="a"/>
    <w:rsid w:val="006C560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6F2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6F2C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429B63-0D3F-4517-83C6-3021B59AE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4295</Words>
  <Characters>24482</Characters>
  <Application>Microsoft Office Word</Application>
  <DocSecurity>0</DocSecurity>
  <Lines>204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Papova Alena E.</cp:lastModifiedBy>
  <cp:revision>2</cp:revision>
  <cp:lastPrinted>2019-02-20T12:46:00Z</cp:lastPrinted>
  <dcterms:created xsi:type="dcterms:W3CDTF">2019-02-20T12:49:00Z</dcterms:created>
  <dcterms:modified xsi:type="dcterms:W3CDTF">2019-02-20T12:49:00Z</dcterms:modified>
</cp:coreProperties>
</file>